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EF3B10" w14:textId="739C1B1F" w:rsidR="00DB1F52" w:rsidRDefault="00DB1F52"/>
    <w:p w14:paraId="46C9725E" w14:textId="3F1C1E23" w:rsidR="00D5180A" w:rsidRPr="00F519A8" w:rsidRDefault="00D5180A">
      <w:pPr>
        <w:rPr>
          <w:rFonts w:ascii="Trebuchet MS" w:hAnsi="Trebuchet MS"/>
          <w:color w:val="004F6B" w:themeColor="text2"/>
          <w:sz w:val="36"/>
          <w:szCs w:val="36"/>
        </w:rPr>
      </w:pPr>
      <w:bookmarkStart w:id="0" w:name="_GoBack"/>
      <w:bookmarkEnd w:id="0"/>
    </w:p>
    <w:p w14:paraId="34BD06B9" w14:textId="52B7B129" w:rsidR="00D5180A" w:rsidRPr="00F519A8" w:rsidRDefault="00D5180A">
      <w:pPr>
        <w:rPr>
          <w:rFonts w:ascii="Trebuchet MS" w:hAnsi="Trebuchet MS"/>
          <w:color w:val="004F6B" w:themeColor="text2"/>
          <w:sz w:val="36"/>
          <w:szCs w:val="36"/>
        </w:rPr>
      </w:pPr>
    </w:p>
    <w:p w14:paraId="6C145672" w14:textId="30A64BEB" w:rsidR="00D5180A" w:rsidRPr="00F519A8" w:rsidRDefault="00D5180A">
      <w:pPr>
        <w:rPr>
          <w:rFonts w:ascii="Trebuchet MS" w:hAnsi="Trebuchet MS"/>
          <w:color w:val="004F6B" w:themeColor="text2"/>
          <w:sz w:val="52"/>
          <w:szCs w:val="52"/>
        </w:rPr>
      </w:pPr>
      <w:r w:rsidRPr="00F519A8">
        <w:rPr>
          <w:rFonts w:ascii="Trebuchet MS" w:hAnsi="Trebuchet MS"/>
          <w:color w:val="004F6B" w:themeColor="text2"/>
          <w:sz w:val="52"/>
          <w:szCs w:val="52"/>
        </w:rPr>
        <w:t>What people have told us about NHS dentistry</w:t>
      </w:r>
    </w:p>
    <w:p w14:paraId="76BB46D7" w14:textId="175D9C1D" w:rsidR="00D5180A" w:rsidRDefault="00D5180A">
      <w:pPr>
        <w:rPr>
          <w:rFonts w:ascii="Trebuchet MS" w:hAnsi="Trebuchet MS"/>
          <w:color w:val="004F6B" w:themeColor="text2"/>
          <w:sz w:val="36"/>
          <w:szCs w:val="36"/>
        </w:rPr>
      </w:pPr>
      <w:r w:rsidRPr="00F519A8">
        <w:rPr>
          <w:rFonts w:ascii="Trebuchet MS" w:hAnsi="Trebuchet MS"/>
          <w:color w:val="004F6B" w:themeColor="text2"/>
          <w:sz w:val="36"/>
          <w:szCs w:val="36"/>
        </w:rPr>
        <w:t>A review of our evidence: January to March 2021</w:t>
      </w:r>
    </w:p>
    <w:p w14:paraId="7D3AB9A8" w14:textId="50F159EA" w:rsidR="006A4769" w:rsidRDefault="006A4769">
      <w:pPr>
        <w:rPr>
          <w:rFonts w:ascii="Trebuchet MS" w:hAnsi="Trebuchet MS"/>
          <w:color w:val="004F6B" w:themeColor="text2"/>
          <w:sz w:val="36"/>
          <w:szCs w:val="36"/>
        </w:rPr>
      </w:pPr>
    </w:p>
    <w:p w14:paraId="561357D3" w14:textId="3F1D101F" w:rsidR="006A4769" w:rsidRPr="00F519A8" w:rsidRDefault="006A4769">
      <w:pPr>
        <w:rPr>
          <w:rFonts w:ascii="Trebuchet MS" w:hAnsi="Trebuchet MS"/>
          <w:color w:val="004F6B" w:themeColor="text2"/>
          <w:sz w:val="36"/>
          <w:szCs w:val="36"/>
        </w:rPr>
      </w:pPr>
      <w:r>
        <w:rPr>
          <w:noProof/>
        </w:rPr>
        <w:drawing>
          <wp:inline distT="0" distB="0" distL="0" distR="0" wp14:anchorId="59004044" wp14:editId="6EE0C921">
            <wp:extent cx="5731510" cy="379761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797616"/>
                    </a:xfrm>
                    <a:prstGeom prst="rect">
                      <a:avLst/>
                    </a:prstGeom>
                  </pic:spPr>
                </pic:pic>
              </a:graphicData>
            </a:graphic>
          </wp:inline>
        </w:drawing>
      </w:r>
    </w:p>
    <w:p w14:paraId="281719AD" w14:textId="1940D6BE" w:rsidR="00D5180A" w:rsidRDefault="00D5180A">
      <w:pPr>
        <w:rPr>
          <w:sz w:val="36"/>
          <w:szCs w:val="36"/>
        </w:rPr>
      </w:pPr>
    </w:p>
    <w:p w14:paraId="677B0925" w14:textId="761AAD46" w:rsidR="00D5180A" w:rsidRDefault="00D5180A">
      <w:pPr>
        <w:rPr>
          <w:sz w:val="36"/>
          <w:szCs w:val="36"/>
        </w:rPr>
      </w:pPr>
    </w:p>
    <w:p w14:paraId="787658A7" w14:textId="6F33F32E" w:rsidR="00D5180A" w:rsidRDefault="00D5180A">
      <w:pPr>
        <w:rPr>
          <w:sz w:val="36"/>
          <w:szCs w:val="36"/>
        </w:rPr>
      </w:pPr>
    </w:p>
    <w:p w14:paraId="370516EF" w14:textId="594DA5F7" w:rsidR="00D5180A" w:rsidRDefault="00D5180A">
      <w:pPr>
        <w:rPr>
          <w:sz w:val="36"/>
          <w:szCs w:val="36"/>
        </w:rPr>
      </w:pPr>
    </w:p>
    <w:p w14:paraId="12E4D817" w14:textId="70429849" w:rsidR="00D5180A" w:rsidRDefault="00D5180A">
      <w:pPr>
        <w:rPr>
          <w:sz w:val="36"/>
          <w:szCs w:val="36"/>
        </w:rPr>
      </w:pPr>
    </w:p>
    <w:sdt>
      <w:sdtPr>
        <w:rPr>
          <w:rFonts w:ascii="Trebuchet MS" w:hAnsi="Trebuchet MS"/>
        </w:rPr>
        <w:id w:val="542095349"/>
        <w:docPartObj>
          <w:docPartGallery w:val="Table of Contents"/>
          <w:docPartUnique/>
        </w:docPartObj>
      </w:sdtPr>
      <w:sdtEndPr>
        <w:rPr>
          <w:noProof/>
          <w:sz w:val="36"/>
          <w:szCs w:val="36"/>
        </w:rPr>
      </w:sdtEndPr>
      <w:sdtContent>
        <w:p w14:paraId="70AAF26E" w14:textId="77777777" w:rsidR="005B66DE" w:rsidRPr="0084404A" w:rsidRDefault="00D5180A" w:rsidP="00D5180A">
          <w:pPr>
            <w:pStyle w:val="TOCHeading"/>
            <w:rPr>
              <w:rFonts w:ascii="Trebuchet MS" w:hAnsi="Trebuchet MS"/>
              <w:b/>
              <w:bCs/>
              <w:color w:val="004F6B" w:themeColor="text2"/>
              <w:sz w:val="36"/>
              <w:szCs w:val="36"/>
            </w:rPr>
          </w:pPr>
          <w:r w:rsidRPr="0084404A">
            <w:rPr>
              <w:rFonts w:ascii="Trebuchet MS" w:hAnsi="Trebuchet MS"/>
              <w:b/>
              <w:bCs/>
              <w:color w:val="004F6B" w:themeColor="text2"/>
              <w:sz w:val="36"/>
              <w:szCs w:val="36"/>
            </w:rPr>
            <w:t>Contents</w:t>
          </w:r>
        </w:p>
        <w:p w14:paraId="08A9B1DB" w14:textId="568E5EB1" w:rsidR="005B66DE" w:rsidRPr="0084404A" w:rsidRDefault="005B66DE" w:rsidP="005B66DE">
          <w:pPr>
            <w:pStyle w:val="TOCHeading"/>
            <w:rPr>
              <w:rFonts w:ascii="Trebuchet MS" w:hAnsi="Trebuchet MS"/>
              <w:color w:val="004F6B" w:themeColor="text2"/>
              <w:sz w:val="36"/>
              <w:szCs w:val="36"/>
            </w:rPr>
          </w:pPr>
          <w:r w:rsidRPr="0084404A">
            <w:rPr>
              <w:rFonts w:ascii="Trebuchet MS" w:hAnsi="Trebuchet MS"/>
              <w:color w:val="004F6B" w:themeColor="text2"/>
              <w:sz w:val="36"/>
              <w:szCs w:val="36"/>
            </w:rPr>
            <w:t>Background</w:t>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Pr="0084404A">
            <w:rPr>
              <w:rFonts w:ascii="Trebuchet MS" w:hAnsi="Trebuchet MS"/>
              <w:color w:val="004F6B" w:themeColor="text2"/>
              <w:sz w:val="36"/>
              <w:szCs w:val="36"/>
            </w:rPr>
            <w:tab/>
          </w:r>
          <w:r w:rsidR="0084404A">
            <w:rPr>
              <w:rFonts w:ascii="Trebuchet MS" w:hAnsi="Trebuchet MS"/>
              <w:color w:val="004F6B" w:themeColor="text2"/>
              <w:sz w:val="36"/>
              <w:szCs w:val="36"/>
            </w:rPr>
            <w:t>3</w:t>
          </w:r>
        </w:p>
        <w:p w14:paraId="45F2144D" w14:textId="02B1518F"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Key findings</w:t>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4</w:t>
          </w:r>
        </w:p>
        <w:p w14:paraId="22ECCCC6" w14:textId="7A43F63A"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Call to action</w:t>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5</w:t>
          </w:r>
        </w:p>
        <w:p w14:paraId="4868E256" w14:textId="62102CF7"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 xml:space="preserve">Public sentiment </w:t>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5</w:t>
          </w:r>
        </w:p>
        <w:p w14:paraId="5AE12B32" w14:textId="296A031D"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Unequal access</w:t>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7</w:t>
          </w:r>
        </w:p>
        <w:p w14:paraId="3E381EE2" w14:textId="00DB34D7"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Poor and incorrect information</w:t>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P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8</w:t>
          </w:r>
        </w:p>
        <w:p w14:paraId="74C58303" w14:textId="656A5ED4"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Problems getting urgent care</w:t>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t xml:space="preserve">    </w:t>
          </w:r>
          <w:r w:rsidR="0084404A">
            <w:rPr>
              <w:rFonts w:ascii="Trebuchet MS" w:hAnsi="Trebuchet MS"/>
              <w:noProof/>
              <w:color w:val="004F6B" w:themeColor="text2"/>
              <w:sz w:val="36"/>
              <w:szCs w:val="36"/>
            </w:rPr>
            <w:tab/>
            <w:t>9</w:t>
          </w:r>
        </w:p>
        <w:p w14:paraId="2917EFC4" w14:textId="1655FF9B" w:rsidR="00404889" w:rsidRPr="00404889" w:rsidRDefault="005B66DE" w:rsidP="00404889">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 xml:space="preserve">Pressure to go private </w:t>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r>
          <w:r w:rsidR="0084404A">
            <w:rPr>
              <w:rFonts w:ascii="Trebuchet MS" w:hAnsi="Trebuchet MS"/>
              <w:noProof/>
              <w:color w:val="004F6B" w:themeColor="text2"/>
              <w:sz w:val="36"/>
              <w:szCs w:val="36"/>
            </w:rPr>
            <w:tab/>
            <w:t>10</w:t>
          </w:r>
        </w:p>
        <w:p w14:paraId="5CCDAF9F" w14:textId="78513B5B"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 xml:space="preserve">Long waiting times </w:t>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t>12</w:t>
          </w:r>
        </w:p>
        <w:p w14:paraId="3AE3FD6F" w14:textId="611D7944"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 xml:space="preserve">Removal from lists </w:t>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t>13</w:t>
          </w:r>
        </w:p>
        <w:p w14:paraId="2F21BFFC" w14:textId="1C5E40F1"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Poor experience during COVID-19</w:t>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t>13</w:t>
          </w:r>
        </w:p>
        <w:p w14:paraId="5FD4EF29" w14:textId="500AFBC0"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 xml:space="preserve">Impact on individuals </w:t>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r>
          <w:r w:rsidR="00404889">
            <w:rPr>
              <w:rFonts w:ascii="Trebuchet MS" w:hAnsi="Trebuchet MS"/>
              <w:noProof/>
              <w:color w:val="004F6B" w:themeColor="text2"/>
              <w:sz w:val="36"/>
              <w:szCs w:val="36"/>
            </w:rPr>
            <w:tab/>
            <w:t>14</w:t>
          </w:r>
        </w:p>
        <w:p w14:paraId="34D7FA56" w14:textId="5ADCF50E" w:rsidR="005B66DE"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Public attitudes to NHS dental care as we emerge from COVID-19</w:t>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r>
          <w:r w:rsidR="00A3107F">
            <w:rPr>
              <w:rFonts w:ascii="Trebuchet MS" w:hAnsi="Trebuchet MS"/>
              <w:noProof/>
              <w:color w:val="004F6B" w:themeColor="text2"/>
              <w:sz w:val="36"/>
              <w:szCs w:val="36"/>
            </w:rPr>
            <w:tab/>
            <w:t>16</w:t>
          </w:r>
        </w:p>
        <w:p w14:paraId="60A0A6F5" w14:textId="6D2F2284" w:rsidR="00D5180A" w:rsidRPr="0084404A" w:rsidRDefault="005B66DE" w:rsidP="005B66DE">
          <w:pPr>
            <w:pStyle w:val="TOCHeading"/>
            <w:rPr>
              <w:rFonts w:ascii="Trebuchet MS" w:hAnsi="Trebuchet MS"/>
              <w:noProof/>
              <w:color w:val="004F6B" w:themeColor="text2"/>
              <w:sz w:val="36"/>
              <w:szCs w:val="36"/>
            </w:rPr>
          </w:pPr>
          <w:r w:rsidRPr="0084404A">
            <w:rPr>
              <w:rFonts w:ascii="Trebuchet MS" w:hAnsi="Trebuchet MS"/>
              <w:noProof/>
              <w:color w:val="004F6B" w:themeColor="text2"/>
              <w:sz w:val="36"/>
              <w:szCs w:val="36"/>
            </w:rPr>
            <w:t>Our</w:t>
          </w:r>
          <w:r w:rsidR="00D5180A" w:rsidRPr="0084404A">
            <w:rPr>
              <w:rFonts w:ascii="Trebuchet MS" w:hAnsi="Trebuchet MS"/>
              <w:noProof/>
              <w:color w:val="004F6B" w:themeColor="text2"/>
              <w:sz w:val="36"/>
              <w:szCs w:val="36"/>
            </w:rPr>
            <w:t xml:space="preserve"> recommendations </w:t>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r>
          <w:r w:rsidR="0084404A" w:rsidRPr="0084404A">
            <w:rPr>
              <w:rFonts w:ascii="Trebuchet MS" w:hAnsi="Trebuchet MS"/>
              <w:noProof/>
              <w:color w:val="004F6B" w:themeColor="text2"/>
              <w:sz w:val="36"/>
              <w:szCs w:val="36"/>
            </w:rPr>
            <w:tab/>
            <w:t>2</w:t>
          </w:r>
          <w:r w:rsidR="00A3107F">
            <w:rPr>
              <w:rFonts w:ascii="Trebuchet MS" w:hAnsi="Trebuchet MS"/>
              <w:noProof/>
              <w:color w:val="004F6B" w:themeColor="text2"/>
              <w:sz w:val="36"/>
              <w:szCs w:val="36"/>
            </w:rPr>
            <w:t>4</w:t>
          </w:r>
        </w:p>
      </w:sdtContent>
    </w:sdt>
    <w:p w14:paraId="14DC0074" w14:textId="570A2127" w:rsidR="00A3107F" w:rsidRDefault="00A3107F" w:rsidP="00A3107F"/>
    <w:p w14:paraId="3AA6CC28" w14:textId="2BF2DF18" w:rsidR="00A3107F" w:rsidRDefault="00A3107F" w:rsidP="00A3107F"/>
    <w:p w14:paraId="1F6556EA" w14:textId="77777777" w:rsidR="00A3107F" w:rsidRPr="00A3107F" w:rsidRDefault="00A3107F" w:rsidP="00A3107F"/>
    <w:p w14:paraId="008D20ED" w14:textId="77777777" w:rsidR="00A3107F" w:rsidRDefault="00A3107F" w:rsidP="00A3107F"/>
    <w:p w14:paraId="21A6C671" w14:textId="77777777" w:rsidR="00A3107F" w:rsidRDefault="00A3107F" w:rsidP="00A3107F"/>
    <w:p w14:paraId="242C98E5" w14:textId="77777777" w:rsidR="00A3107F" w:rsidRDefault="00A3107F" w:rsidP="00A3107F"/>
    <w:p w14:paraId="3B38F09D" w14:textId="32644E68" w:rsidR="00D5180A" w:rsidRPr="00A3107F" w:rsidRDefault="00A3107F" w:rsidP="00A3107F">
      <w:pPr>
        <w:rPr>
          <w:rFonts w:ascii="Trebuchet MS" w:hAnsi="Trebuchet MS"/>
          <w:color w:val="004F6B" w:themeColor="text2"/>
          <w:sz w:val="36"/>
          <w:szCs w:val="36"/>
          <w:lang w:eastAsia="en-GB"/>
        </w:rPr>
      </w:pPr>
      <w:r w:rsidRPr="00A3107F">
        <w:rPr>
          <w:rFonts w:ascii="Trebuchet MS" w:hAnsi="Trebuchet MS"/>
          <w:color w:val="628D00" w:themeColor="accent1" w:themeShade="BF"/>
          <w:sz w:val="36"/>
          <w:szCs w:val="36"/>
        </w:rPr>
        <w:lastRenderedPageBreak/>
        <w:t>Background</w:t>
      </w:r>
      <w:r w:rsidRPr="00A3107F">
        <w:rPr>
          <w:rFonts w:ascii="Trebuchet MS" w:hAnsi="Trebuchet MS"/>
          <w:color w:val="004F6B" w:themeColor="text2"/>
          <w:sz w:val="36"/>
          <w:szCs w:val="36"/>
        </w:rPr>
        <w:br/>
      </w:r>
      <w:r w:rsidR="00D5180A" w:rsidRPr="00A3107F">
        <w:rPr>
          <w:rFonts w:ascii="Trebuchet MS" w:hAnsi="Trebuchet MS"/>
          <w:color w:val="004F6B" w:themeColor="text2"/>
          <w:sz w:val="36"/>
          <w:szCs w:val="36"/>
          <w:lang w:eastAsia="en-GB"/>
        </w:rPr>
        <w:t>Dentistry is a recurring issue for Healthwatch since it was set up in 2013.</w:t>
      </w:r>
      <w:r w:rsidR="00D5180A" w:rsidRPr="00A3107F">
        <w:rPr>
          <w:rFonts w:ascii="Trebuchet MS" w:hAnsi="Trebuchet MS" w:cs="Calibri"/>
          <w:color w:val="004F6B" w:themeColor="text2"/>
          <w:sz w:val="36"/>
          <w:szCs w:val="36"/>
          <w:lang w:eastAsia="en-GB"/>
        </w:rPr>
        <w:t> </w:t>
      </w:r>
      <w:r w:rsidR="00D5180A" w:rsidRPr="00A3107F">
        <w:rPr>
          <w:rFonts w:ascii="Trebuchet MS" w:hAnsi="Trebuchet MS"/>
          <w:color w:val="004F6B" w:themeColor="text2"/>
          <w:sz w:val="36"/>
          <w:szCs w:val="36"/>
          <w:lang w:eastAsia="en-GB"/>
        </w:rPr>
        <w:t>However, since the start of lockdown in March 2020, we have noticed a</w:t>
      </w:r>
      <w:r w:rsidR="00D5180A" w:rsidRPr="00A3107F">
        <w:rPr>
          <w:rFonts w:ascii="Trebuchet MS" w:hAnsi="Trebuchet MS" w:cs="Calibri"/>
          <w:color w:val="004F6B" w:themeColor="text2"/>
          <w:sz w:val="36"/>
          <w:szCs w:val="36"/>
          <w:lang w:eastAsia="en-GB"/>
        </w:rPr>
        <w:t> </w:t>
      </w:r>
      <w:r w:rsidR="00D5180A" w:rsidRPr="00A3107F">
        <w:rPr>
          <w:rFonts w:ascii="Trebuchet MS" w:hAnsi="Trebuchet MS"/>
          <w:color w:val="004F6B" w:themeColor="text2"/>
          <w:sz w:val="36"/>
          <w:szCs w:val="36"/>
          <w:lang w:eastAsia="en-GB"/>
        </w:rPr>
        <w:t>sharp increase in the number of people telling us about not being able to</w:t>
      </w:r>
      <w:r w:rsidR="00D5180A" w:rsidRPr="00A3107F">
        <w:rPr>
          <w:rFonts w:ascii="Trebuchet MS" w:hAnsi="Trebuchet MS" w:cs="Calibri"/>
          <w:color w:val="004F6B" w:themeColor="text2"/>
          <w:sz w:val="36"/>
          <w:szCs w:val="36"/>
          <w:lang w:eastAsia="en-GB"/>
        </w:rPr>
        <w:t> </w:t>
      </w:r>
      <w:r w:rsidR="00D5180A" w:rsidRPr="00A3107F">
        <w:rPr>
          <w:rFonts w:ascii="Trebuchet MS" w:hAnsi="Trebuchet MS"/>
          <w:color w:val="004F6B" w:themeColor="text2"/>
          <w:sz w:val="36"/>
          <w:szCs w:val="36"/>
          <w:lang w:eastAsia="en-GB"/>
        </w:rPr>
        <w:t>access timely NHS dental care.</w:t>
      </w:r>
      <w:r w:rsidR="00D5180A" w:rsidRPr="00A3107F">
        <w:rPr>
          <w:rFonts w:ascii="Trebuchet MS" w:hAnsi="Trebuchet MS" w:cs="Calibri"/>
          <w:color w:val="004F6B" w:themeColor="text2"/>
          <w:sz w:val="36"/>
          <w:szCs w:val="36"/>
          <w:lang w:eastAsia="en-GB"/>
        </w:rPr>
        <w:t> </w:t>
      </w:r>
      <w:r w:rsidR="00D5180A" w:rsidRPr="00A3107F">
        <w:rPr>
          <w:rFonts w:ascii="Arial" w:hAnsi="Arial" w:cs="Arial"/>
          <w:color w:val="004F6B" w:themeColor="text2"/>
          <w:sz w:val="36"/>
          <w:szCs w:val="36"/>
          <w:lang w:eastAsia="en-GB"/>
        </w:rPr>
        <w:t>​</w:t>
      </w:r>
      <w:r w:rsidR="00D5180A" w:rsidRPr="00A3107F">
        <w:rPr>
          <w:rFonts w:ascii="Trebuchet MS" w:eastAsia="Times New Roman" w:hAnsi="Trebuchet MS" w:cs="Calibri"/>
          <w:color w:val="004F6B" w:themeColor="text2"/>
          <w:sz w:val="36"/>
          <w:szCs w:val="36"/>
          <w:lang w:eastAsia="en-GB"/>
        </w:rPr>
        <w:t xml:space="preserve"> </w:t>
      </w:r>
    </w:p>
    <w:p w14:paraId="12737C32" w14:textId="77777777" w:rsidR="00D5180A" w:rsidRPr="00D5180A" w:rsidRDefault="00D5180A" w:rsidP="00D5180A">
      <w:pPr>
        <w:pStyle w:val="Introtext"/>
        <w:rPr>
          <w:rFonts w:ascii="Trebuchet MS" w:hAnsi="Trebuchet MS"/>
          <w:color w:val="auto"/>
          <w:sz w:val="36"/>
          <w:szCs w:val="36"/>
          <w:lang w:val="en-US" w:eastAsia="en-GB"/>
        </w:rPr>
      </w:pPr>
      <w:r w:rsidRPr="00D5180A">
        <w:rPr>
          <w:rFonts w:ascii="Trebuchet MS" w:hAnsi="Trebuchet MS"/>
          <w:sz w:val="36"/>
          <w:szCs w:val="36"/>
          <w:lang w:eastAsia="en-GB"/>
        </w:rPr>
        <w:t>In December 2020, we published a</w:t>
      </w:r>
      <w:r w:rsidRPr="00D5180A">
        <w:rPr>
          <w:rFonts w:ascii="Trebuchet MS" w:hAnsi="Trebuchet MS" w:cs="Calibri"/>
          <w:sz w:val="36"/>
          <w:szCs w:val="36"/>
          <w:lang w:eastAsia="en-GB"/>
        </w:rPr>
        <w:t> </w:t>
      </w:r>
      <w:hyperlink r:id="rId12" w:tgtFrame="_blank" w:history="1">
        <w:r w:rsidRPr="00D5180A">
          <w:rPr>
            <w:rFonts w:ascii="Trebuchet MS" w:hAnsi="Trebuchet MS"/>
            <w:color w:val="A00054"/>
            <w:sz w:val="36"/>
            <w:szCs w:val="36"/>
            <w:u w:val="single"/>
            <w:lang w:eastAsia="en-GB"/>
          </w:rPr>
          <w:t>report</w:t>
        </w:r>
      </w:hyperlink>
      <w:r w:rsidRPr="00D5180A">
        <w:rPr>
          <w:rFonts w:ascii="Trebuchet MS" w:hAnsi="Trebuchet MS" w:cs="Calibri"/>
          <w:sz w:val="36"/>
          <w:szCs w:val="36"/>
          <w:lang w:eastAsia="en-GB"/>
        </w:rPr>
        <w:t> </w:t>
      </w:r>
      <w:r w:rsidRPr="00D5180A">
        <w:rPr>
          <w:rFonts w:ascii="Trebuchet MS" w:hAnsi="Trebuchet MS"/>
          <w:sz w:val="36"/>
          <w:szCs w:val="36"/>
          <w:lang w:eastAsia="en-GB"/>
        </w:rPr>
        <w:t>on the impact of COVID-19 on</w:t>
      </w:r>
      <w:r w:rsidRPr="00D5180A">
        <w:rPr>
          <w:rFonts w:ascii="Trebuchet MS" w:hAnsi="Trebuchet MS" w:cs="Calibri"/>
          <w:sz w:val="36"/>
          <w:szCs w:val="36"/>
          <w:lang w:eastAsia="en-GB"/>
        </w:rPr>
        <w:t> </w:t>
      </w:r>
      <w:r w:rsidRPr="00D5180A">
        <w:rPr>
          <w:rFonts w:ascii="Trebuchet MS" w:hAnsi="Trebuchet MS"/>
          <w:sz w:val="36"/>
          <w:szCs w:val="36"/>
          <w:lang w:eastAsia="en-GB"/>
        </w:rPr>
        <w:t>NHS dentistry following a 452% rise in calls and complaints to local</w:t>
      </w:r>
      <w:r w:rsidRPr="00D5180A">
        <w:rPr>
          <w:rFonts w:ascii="Trebuchet MS" w:hAnsi="Trebuchet MS" w:cs="Calibri"/>
          <w:sz w:val="36"/>
          <w:szCs w:val="36"/>
          <w:lang w:eastAsia="en-GB"/>
        </w:rPr>
        <w:t> </w:t>
      </w:r>
      <w:r w:rsidRPr="00D5180A">
        <w:rPr>
          <w:rFonts w:ascii="Trebuchet MS" w:hAnsi="Trebuchet MS"/>
          <w:sz w:val="36"/>
          <w:szCs w:val="36"/>
          <w:lang w:eastAsia="en-GB"/>
        </w:rPr>
        <w:t>Healthwatch between July - Sept 2020. It was based on the experiences of</w:t>
      </w:r>
      <w:r w:rsidRPr="00D5180A">
        <w:rPr>
          <w:rFonts w:ascii="Trebuchet MS" w:hAnsi="Trebuchet MS" w:cs="Calibri"/>
          <w:sz w:val="36"/>
          <w:szCs w:val="36"/>
          <w:lang w:eastAsia="en-GB"/>
        </w:rPr>
        <w:t> </w:t>
      </w:r>
      <w:r w:rsidRPr="00D5180A">
        <w:rPr>
          <w:rFonts w:ascii="Trebuchet MS" w:hAnsi="Trebuchet MS"/>
          <w:sz w:val="36"/>
          <w:szCs w:val="36"/>
          <w:lang w:eastAsia="en-GB"/>
        </w:rPr>
        <w:t>1,313 people who were trying to access NHS dental services during that</w:t>
      </w:r>
      <w:r w:rsidRPr="00D5180A">
        <w:rPr>
          <w:rFonts w:ascii="Trebuchet MS" w:hAnsi="Trebuchet MS" w:cs="Calibri"/>
          <w:sz w:val="36"/>
          <w:szCs w:val="36"/>
          <w:lang w:eastAsia="en-GB"/>
        </w:rPr>
        <w:t> </w:t>
      </w:r>
      <w:r w:rsidRPr="00D5180A">
        <w:rPr>
          <w:rFonts w:ascii="Trebuchet MS" w:hAnsi="Trebuchet MS"/>
          <w:sz w:val="36"/>
          <w:szCs w:val="36"/>
          <w:lang w:eastAsia="en-GB"/>
        </w:rPr>
        <w:t>period.</w:t>
      </w:r>
      <w:r w:rsidRPr="00D5180A">
        <w:rPr>
          <w:rFonts w:ascii="Trebuchet MS" w:hAnsi="Trebuchet MS" w:cs="Calibri"/>
          <w:sz w:val="36"/>
          <w:szCs w:val="36"/>
          <w:lang w:eastAsia="en-GB"/>
        </w:rPr>
        <w:t> </w:t>
      </w:r>
      <w:r w:rsidRPr="00D5180A">
        <w:rPr>
          <w:rFonts w:ascii="Arial" w:hAnsi="Arial" w:cs="Arial"/>
          <w:color w:val="auto"/>
          <w:sz w:val="36"/>
          <w:szCs w:val="36"/>
          <w:lang w:val="en-US" w:eastAsia="en-GB"/>
        </w:rPr>
        <w:t>​</w:t>
      </w:r>
    </w:p>
    <w:p w14:paraId="737056BD" w14:textId="77777777" w:rsidR="00D5180A" w:rsidRPr="00D5180A" w:rsidRDefault="00D5180A" w:rsidP="00D5180A">
      <w:pPr>
        <w:pStyle w:val="Introtext"/>
        <w:rPr>
          <w:rFonts w:ascii="Trebuchet MS" w:hAnsi="Trebuchet MS"/>
          <w:color w:val="auto"/>
          <w:sz w:val="36"/>
          <w:szCs w:val="36"/>
          <w:lang w:val="en-US" w:eastAsia="en-GB"/>
        </w:rPr>
      </w:pPr>
      <w:r w:rsidRPr="00D5180A">
        <w:rPr>
          <w:rFonts w:ascii="Trebuchet MS" w:hAnsi="Trebuchet MS"/>
          <w:sz w:val="36"/>
          <w:szCs w:val="36"/>
          <w:lang w:eastAsia="en-GB"/>
        </w:rPr>
        <w:t>As public concerns continued, we looked at a further 1,129 people’s</w:t>
      </w:r>
      <w:r w:rsidRPr="00D5180A">
        <w:rPr>
          <w:rFonts w:ascii="Trebuchet MS" w:hAnsi="Trebuchet MS" w:cs="Calibri"/>
          <w:sz w:val="36"/>
          <w:szCs w:val="36"/>
          <w:lang w:eastAsia="en-GB"/>
        </w:rPr>
        <w:t> </w:t>
      </w:r>
      <w:r w:rsidRPr="00D5180A">
        <w:rPr>
          <w:rFonts w:ascii="Trebuchet MS" w:hAnsi="Trebuchet MS"/>
          <w:sz w:val="36"/>
          <w:szCs w:val="36"/>
          <w:lang w:eastAsia="en-GB"/>
        </w:rPr>
        <w:t>experiences of accessing dental care between Oct -</w:t>
      </w:r>
      <w:r w:rsidRPr="00D5180A">
        <w:rPr>
          <w:rFonts w:ascii="Trebuchet MS" w:hAnsi="Trebuchet MS" w:cs="Calibri"/>
          <w:sz w:val="36"/>
          <w:szCs w:val="36"/>
          <w:lang w:eastAsia="en-GB"/>
        </w:rPr>
        <w:t> </w:t>
      </w:r>
      <w:r w:rsidRPr="00D5180A">
        <w:rPr>
          <w:rFonts w:ascii="Trebuchet MS" w:hAnsi="Trebuchet MS"/>
          <w:sz w:val="36"/>
          <w:szCs w:val="36"/>
          <w:lang w:eastAsia="en-GB"/>
        </w:rPr>
        <w:t>Dec 2020, and</w:t>
      </w:r>
      <w:r w:rsidRPr="00D5180A">
        <w:rPr>
          <w:rFonts w:ascii="Trebuchet MS" w:hAnsi="Trebuchet MS" w:cs="Calibri"/>
          <w:sz w:val="36"/>
          <w:szCs w:val="36"/>
          <w:lang w:eastAsia="en-GB"/>
        </w:rPr>
        <w:t> </w:t>
      </w:r>
      <w:r w:rsidRPr="00D5180A">
        <w:rPr>
          <w:rFonts w:ascii="Trebuchet MS" w:hAnsi="Trebuchet MS"/>
          <w:sz w:val="36"/>
          <w:szCs w:val="36"/>
          <w:lang w:eastAsia="en-GB"/>
        </w:rPr>
        <w:t>published a</w:t>
      </w:r>
      <w:r w:rsidRPr="00D5180A">
        <w:rPr>
          <w:rFonts w:ascii="Trebuchet MS" w:hAnsi="Trebuchet MS" w:cs="Calibri"/>
          <w:sz w:val="36"/>
          <w:szCs w:val="36"/>
          <w:lang w:eastAsia="en-GB"/>
        </w:rPr>
        <w:t> </w:t>
      </w:r>
      <w:hyperlink r:id="rId13" w:tgtFrame="_blank" w:history="1">
        <w:r w:rsidRPr="00D5180A">
          <w:rPr>
            <w:rFonts w:ascii="Trebuchet MS" w:hAnsi="Trebuchet MS"/>
            <w:color w:val="A00054"/>
            <w:sz w:val="36"/>
            <w:szCs w:val="36"/>
            <w:u w:val="single"/>
            <w:lang w:eastAsia="en-GB"/>
          </w:rPr>
          <w:t>follow-up review</w:t>
        </w:r>
      </w:hyperlink>
      <w:r w:rsidRPr="00D5180A">
        <w:rPr>
          <w:rFonts w:ascii="Trebuchet MS" w:hAnsi="Trebuchet MS" w:cs="Calibri"/>
          <w:sz w:val="36"/>
          <w:szCs w:val="36"/>
          <w:lang w:eastAsia="en-GB"/>
        </w:rPr>
        <w:t> </w:t>
      </w:r>
      <w:r w:rsidRPr="00D5180A">
        <w:rPr>
          <w:rFonts w:ascii="Trebuchet MS" w:hAnsi="Trebuchet MS"/>
          <w:sz w:val="36"/>
          <w:szCs w:val="36"/>
          <w:lang w:eastAsia="en-GB"/>
        </w:rPr>
        <w:t>to warn about the ongoing dentistry crisis.</w:t>
      </w:r>
      <w:r w:rsidRPr="00D5180A">
        <w:rPr>
          <w:rFonts w:ascii="Trebuchet MS" w:hAnsi="Trebuchet MS" w:cs="Calibri"/>
          <w:sz w:val="36"/>
          <w:szCs w:val="36"/>
          <w:lang w:eastAsia="en-GB"/>
        </w:rPr>
        <w:t> </w:t>
      </w:r>
      <w:r w:rsidRPr="00D5180A">
        <w:rPr>
          <w:rFonts w:ascii="Arial" w:hAnsi="Arial" w:cs="Arial"/>
          <w:color w:val="auto"/>
          <w:sz w:val="36"/>
          <w:szCs w:val="36"/>
          <w:lang w:val="en-US" w:eastAsia="en-GB"/>
        </w:rPr>
        <w:t>​</w:t>
      </w:r>
    </w:p>
    <w:p w14:paraId="37BC82ED" w14:textId="77777777" w:rsidR="00D5180A" w:rsidRPr="00D5180A" w:rsidRDefault="00D5180A" w:rsidP="00D5180A">
      <w:pPr>
        <w:pStyle w:val="Introtext"/>
        <w:rPr>
          <w:rFonts w:ascii="Trebuchet MS" w:hAnsi="Trebuchet MS"/>
          <w:sz w:val="36"/>
          <w:szCs w:val="36"/>
          <w:lang w:eastAsia="en-GB"/>
        </w:rPr>
      </w:pPr>
      <w:r w:rsidRPr="00D5180A">
        <w:rPr>
          <w:rFonts w:ascii="Trebuchet MS" w:hAnsi="Trebuchet MS"/>
          <w:sz w:val="36"/>
          <w:szCs w:val="36"/>
          <w:lang w:eastAsia="en-GB"/>
        </w:rPr>
        <w:t>Our findings were widely publicised by the media and referenced in</w:t>
      </w:r>
      <w:r w:rsidRPr="00D5180A">
        <w:rPr>
          <w:rFonts w:ascii="Trebuchet MS" w:hAnsi="Trebuchet MS" w:cs="Calibri"/>
          <w:sz w:val="36"/>
          <w:szCs w:val="36"/>
          <w:lang w:eastAsia="en-GB"/>
        </w:rPr>
        <w:t> </w:t>
      </w:r>
      <w:r w:rsidRPr="00D5180A">
        <w:rPr>
          <w:rFonts w:ascii="Trebuchet MS" w:hAnsi="Trebuchet MS"/>
          <w:sz w:val="36"/>
          <w:szCs w:val="36"/>
          <w:lang w:eastAsia="en-GB"/>
        </w:rPr>
        <w:t>a</w:t>
      </w:r>
      <w:r w:rsidRPr="00D5180A">
        <w:rPr>
          <w:rFonts w:ascii="Trebuchet MS" w:hAnsi="Trebuchet MS" w:cs="Calibri"/>
          <w:sz w:val="36"/>
          <w:szCs w:val="36"/>
          <w:lang w:eastAsia="en-GB"/>
        </w:rPr>
        <w:t> </w:t>
      </w:r>
      <w:hyperlink r:id="rId14" w:tgtFrame="_blank" w:history="1">
        <w:r w:rsidRPr="00D5180A">
          <w:rPr>
            <w:rFonts w:ascii="Trebuchet MS" w:hAnsi="Trebuchet MS"/>
            <w:color w:val="A00054"/>
            <w:sz w:val="36"/>
            <w:szCs w:val="36"/>
            <w:u w:val="single"/>
            <w:lang w:eastAsia="en-GB"/>
          </w:rPr>
          <w:t>parliamentary debate</w:t>
        </w:r>
      </w:hyperlink>
      <w:r w:rsidRPr="00D5180A">
        <w:rPr>
          <w:rFonts w:ascii="Trebuchet MS" w:hAnsi="Trebuchet MS"/>
          <w:sz w:val="36"/>
          <w:szCs w:val="36"/>
          <w:lang w:eastAsia="en-GB"/>
        </w:rPr>
        <w:t>.</w:t>
      </w:r>
    </w:p>
    <w:p w14:paraId="55F79816" w14:textId="77777777" w:rsidR="00D5180A" w:rsidRPr="00D5180A" w:rsidRDefault="00D5180A" w:rsidP="00D5180A">
      <w:pPr>
        <w:pStyle w:val="Introtext"/>
        <w:rPr>
          <w:rFonts w:ascii="Trebuchet MS" w:hAnsi="Trebuchet MS"/>
          <w:sz w:val="36"/>
          <w:szCs w:val="36"/>
          <w:lang w:eastAsia="en-GB"/>
        </w:rPr>
      </w:pPr>
      <w:r w:rsidRPr="00D5180A">
        <w:rPr>
          <w:rFonts w:ascii="Trebuchet MS" w:hAnsi="Trebuchet MS"/>
          <w:sz w:val="36"/>
          <w:szCs w:val="36"/>
          <w:lang w:eastAsia="en-GB"/>
        </w:rPr>
        <w:t xml:space="preserve">Our latest findings show many issues we have reported before continued; explores in more depth people’s attitudes towards affording NHS dental care; and sets out recommendations to create equal and affordable access to NHS dentistry. </w:t>
      </w:r>
    </w:p>
    <w:p w14:paraId="1692639B" w14:textId="77777777" w:rsidR="00D5180A" w:rsidRPr="00D5180A" w:rsidRDefault="00D5180A" w:rsidP="00D5180A">
      <w:pPr>
        <w:pStyle w:val="Heading1"/>
        <w:rPr>
          <w:rFonts w:ascii="Trebuchet MS" w:hAnsi="Trebuchet MS"/>
          <w:sz w:val="36"/>
          <w:szCs w:val="36"/>
        </w:rPr>
      </w:pPr>
      <w:r w:rsidRPr="00D5180A">
        <w:rPr>
          <w:rFonts w:ascii="Trebuchet MS" w:hAnsi="Trebuchet MS"/>
          <w:sz w:val="36"/>
          <w:szCs w:val="36"/>
        </w:rPr>
        <w:t xml:space="preserve">Key findings </w:t>
      </w:r>
    </w:p>
    <w:p w14:paraId="0903DC19" w14:textId="77777777" w:rsidR="00D5180A" w:rsidRPr="00D5180A" w:rsidRDefault="00D5180A" w:rsidP="00D5180A">
      <w:pPr>
        <w:pStyle w:val="Bullet"/>
        <w:rPr>
          <w:rFonts w:ascii="Trebuchet MS" w:hAnsi="Trebuchet MS"/>
          <w:sz w:val="36"/>
          <w:szCs w:val="36"/>
        </w:rPr>
      </w:pPr>
      <w:r w:rsidRPr="00D5180A">
        <w:rPr>
          <w:rStyle w:val="normaltextrun"/>
          <w:rFonts w:ascii="Trebuchet MS" w:hAnsi="Trebuchet MS" w:cs="Arial"/>
          <w:color w:val="004F6B"/>
          <w:sz w:val="36"/>
          <w:szCs w:val="36"/>
        </w:rPr>
        <w:t>Access to NHS dentistry remained a key issue for people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 xml:space="preserve">across England between January and March </w:t>
      </w:r>
      <w:r w:rsidRPr="00D5180A">
        <w:rPr>
          <w:rStyle w:val="normaltextrun"/>
          <w:rFonts w:ascii="Trebuchet MS" w:hAnsi="Trebuchet MS" w:cs="Arial"/>
          <w:color w:val="004F6B"/>
          <w:sz w:val="36"/>
          <w:szCs w:val="36"/>
        </w:rPr>
        <w:lastRenderedPageBreak/>
        <w:t>2021. Some people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were being asked to wait up to three years to get an NHS appointment; however,</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private appointments are available within a week. Delays in access have resulted in</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worsening of painful symptoms and have even led to hospitalisation after an overdose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of painkillers.</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741F53B1" w14:textId="77777777" w:rsidR="00D5180A" w:rsidRPr="00D5180A" w:rsidRDefault="00D5180A" w:rsidP="00D5180A">
      <w:pPr>
        <w:pStyle w:val="Bullet"/>
        <w:rPr>
          <w:rFonts w:ascii="Trebuchet MS" w:hAnsi="Trebuchet MS"/>
          <w:sz w:val="36"/>
          <w:szCs w:val="36"/>
          <w:lang w:val="en-US"/>
        </w:rPr>
      </w:pPr>
      <w:r w:rsidRPr="00D5180A">
        <w:rPr>
          <w:rStyle w:val="normaltextrun"/>
          <w:rFonts w:ascii="Trebuchet MS" w:hAnsi="Trebuchet MS" w:cs="Arial"/>
          <w:color w:val="004F6B"/>
          <w:sz w:val="36"/>
          <w:szCs w:val="36"/>
        </w:rPr>
        <w:t>People have felt pressured to pay for private care as some dentists were offering only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private appointments. Our polling data suggests that almost 1 in 3 (31%) had to pay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private fees to get all the treatment they needed and nearly 2 in 5 (39%) have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reported that they have been charged extra for their NHS treatments and to cover</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for the costs of PPE.</w:t>
      </w:r>
      <w:r w:rsidRPr="00D5180A">
        <w:rPr>
          <w:rStyle w:val="normaltextrun"/>
          <w:rFonts w:ascii="Trebuchet MS" w:hAnsi="Trebuchet MS" w:cs="Calibri"/>
          <w:color w:val="004F6B"/>
          <w:sz w:val="36"/>
          <w:szCs w:val="36"/>
        </w:rPr>
        <w:t> </w:t>
      </w:r>
      <w:r w:rsidRPr="00D5180A">
        <w:rPr>
          <w:rStyle w:val="eop"/>
          <w:rFonts w:ascii="Arial" w:hAnsi="Arial" w:cs="Arial"/>
          <w:sz w:val="36"/>
          <w:szCs w:val="36"/>
          <w:lang w:val="en-US"/>
        </w:rPr>
        <w:t>​</w:t>
      </w:r>
    </w:p>
    <w:p w14:paraId="70DA985F" w14:textId="77777777" w:rsidR="00D5180A" w:rsidRPr="00D5180A" w:rsidRDefault="00D5180A" w:rsidP="00D5180A">
      <w:pPr>
        <w:pStyle w:val="Bullet"/>
        <w:rPr>
          <w:rFonts w:ascii="Trebuchet MS" w:hAnsi="Trebuchet MS"/>
          <w:sz w:val="36"/>
          <w:szCs w:val="36"/>
        </w:rPr>
      </w:pPr>
      <w:r w:rsidRPr="00D5180A">
        <w:rPr>
          <w:rStyle w:val="normaltextrun"/>
          <w:rFonts w:ascii="Trebuchet MS" w:hAnsi="Trebuchet MS" w:cs="Arial"/>
          <w:color w:val="004F6B"/>
          <w:sz w:val="36"/>
          <w:szCs w:val="36"/>
        </w:rPr>
        <w:t>Generally, people found NHS dental treatment charges expensive, especially those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from lower income groups. Over 55s from minority ethnic backgrounds and on low</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 xml:space="preserve">incomes </w:t>
      </w:r>
      <w:proofErr w:type="gramStart"/>
      <w:r w:rsidRPr="00D5180A">
        <w:rPr>
          <w:rStyle w:val="normaltextrun"/>
          <w:rFonts w:ascii="Trebuchet MS" w:hAnsi="Trebuchet MS" w:cs="Arial"/>
          <w:color w:val="004F6B"/>
          <w:sz w:val="36"/>
          <w:szCs w:val="36"/>
        </w:rPr>
        <w:t>were  six</w:t>
      </w:r>
      <w:proofErr w:type="gramEnd"/>
      <w:r w:rsidRPr="00D5180A">
        <w:rPr>
          <w:rStyle w:val="normaltextrun"/>
          <w:rFonts w:ascii="Trebuchet MS" w:hAnsi="Trebuchet MS" w:cs="Arial"/>
          <w:color w:val="004F6B"/>
          <w:sz w:val="36"/>
          <w:szCs w:val="36"/>
        </w:rPr>
        <w:t xml:space="preserve"> times as likely to avoid dental treatments than their White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counterparts because they cannot afford the costs.</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0D146415" w14:textId="1986278B" w:rsidR="00D5180A" w:rsidRPr="00D5180A" w:rsidRDefault="00D5180A" w:rsidP="00D5180A">
      <w:pPr>
        <w:pStyle w:val="Bullet"/>
        <w:rPr>
          <w:rFonts w:ascii="Trebuchet MS" w:hAnsi="Trebuchet MS"/>
          <w:sz w:val="36"/>
          <w:szCs w:val="36"/>
        </w:rPr>
      </w:pPr>
      <w:r w:rsidRPr="00D5180A">
        <w:rPr>
          <w:rStyle w:val="normaltextrun"/>
          <w:rFonts w:ascii="Trebuchet MS" w:hAnsi="Trebuchet MS" w:cs="Arial"/>
          <w:color w:val="004F6B"/>
          <w:sz w:val="36"/>
          <w:szCs w:val="36"/>
        </w:rPr>
        <w:t xml:space="preserve"> There were re regional variations in people’s experiences of accessing NHS dentistry – people in the</w:t>
      </w:r>
      <w:r w:rsidRPr="00D5180A">
        <w:rPr>
          <w:rStyle w:val="normaltextrun"/>
          <w:rFonts w:ascii="Trebuchet MS" w:hAnsi="Trebuchet MS" w:cs="Calibri"/>
          <w:color w:val="004F6B"/>
          <w:sz w:val="36"/>
          <w:szCs w:val="36"/>
        </w:rPr>
        <w:t> </w:t>
      </w:r>
      <w:r w:rsidRPr="00D5180A">
        <w:rPr>
          <w:rStyle w:val="contextualspellingandgrammarerror"/>
          <w:rFonts w:ascii="Trebuchet MS" w:hAnsi="Trebuchet MS" w:cs="Arial"/>
          <w:color w:val="004F6B"/>
          <w:sz w:val="36"/>
          <w:szCs w:val="36"/>
        </w:rPr>
        <w:t>North East</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are at greater disadvantage than in any other part of the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 xml:space="preserve">country. People over 65 from </w:t>
      </w:r>
      <w:r w:rsidRPr="00D5180A">
        <w:rPr>
          <w:rStyle w:val="normaltextrun"/>
          <w:rFonts w:ascii="Trebuchet MS" w:hAnsi="Trebuchet MS" w:cs="Arial"/>
          <w:color w:val="004F6B"/>
          <w:sz w:val="36"/>
          <w:szCs w:val="36"/>
        </w:rPr>
        <w:lastRenderedPageBreak/>
        <w:t>this region are at a greater risk of avoiding dental</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treatment due to affordability issues.</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62503EF0" w14:textId="5A3B0CB3" w:rsidR="00D5180A" w:rsidRPr="00D5180A" w:rsidRDefault="00D5180A" w:rsidP="00D5180A">
      <w:pPr>
        <w:pStyle w:val="Bullet"/>
        <w:rPr>
          <w:rFonts w:ascii="Trebuchet MS" w:hAnsi="Trebuchet MS" w:cs="Arial"/>
          <w:sz w:val="36"/>
          <w:szCs w:val="36"/>
        </w:rPr>
      </w:pPr>
      <w:r w:rsidRPr="00D5180A">
        <w:rPr>
          <w:rStyle w:val="normaltextrun"/>
          <w:rFonts w:ascii="Trebuchet MS" w:hAnsi="Trebuchet MS" w:cs="Arial"/>
          <w:color w:val="004F6B"/>
          <w:sz w:val="36"/>
          <w:szCs w:val="36"/>
        </w:rPr>
        <w:t>Although people were wary of catching COVID-19 during their dental appointment,</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most felt safe when they have attended one.</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3B8B57B4" w14:textId="4D5A33C6" w:rsidR="00D5180A" w:rsidRPr="00D5180A" w:rsidRDefault="00D5180A" w:rsidP="00D5180A">
      <w:pPr>
        <w:pStyle w:val="Heading1"/>
        <w:rPr>
          <w:rFonts w:ascii="Trebuchet MS" w:hAnsi="Trebuchet MS"/>
          <w:sz w:val="36"/>
          <w:szCs w:val="36"/>
        </w:rPr>
      </w:pPr>
      <w:r w:rsidRPr="00D5180A">
        <w:rPr>
          <w:rFonts w:ascii="Trebuchet MS" w:hAnsi="Trebuchet MS"/>
          <w:sz w:val="36"/>
          <w:szCs w:val="36"/>
        </w:rPr>
        <w:t>Call to action</w:t>
      </w:r>
    </w:p>
    <w:p w14:paraId="6BB0580C" w14:textId="5A5F3D71" w:rsidR="00D5180A" w:rsidRDefault="00D5180A" w:rsidP="00D5180A">
      <w:pPr>
        <w:pStyle w:val="Introtext"/>
        <w:rPr>
          <w:rFonts w:ascii="Trebuchet MS" w:hAnsi="Trebuchet MS"/>
          <w:sz w:val="36"/>
          <w:szCs w:val="36"/>
          <w:lang w:eastAsia="en-GB"/>
        </w:rPr>
      </w:pPr>
      <w:r w:rsidRPr="00D5180A">
        <w:rPr>
          <w:rFonts w:ascii="Trebuchet MS" w:hAnsi="Trebuchet MS"/>
          <w:sz w:val="36"/>
          <w:szCs w:val="36"/>
          <w:lang w:eastAsia="en-GB"/>
        </w:rPr>
        <w:t xml:space="preserve">It is vital that the Government acts on these findings and reforms dentistry as a matter of urgency to create equal and affordable access to care. </w:t>
      </w:r>
    </w:p>
    <w:p w14:paraId="581A99B9" w14:textId="18810488" w:rsidR="00D5180A" w:rsidRPr="00D5180A" w:rsidRDefault="00D5180A" w:rsidP="00D5180A">
      <w:pPr>
        <w:pStyle w:val="Heading1"/>
        <w:rPr>
          <w:rFonts w:ascii="Trebuchet MS" w:hAnsi="Trebuchet MS"/>
          <w:sz w:val="36"/>
          <w:szCs w:val="36"/>
        </w:rPr>
      </w:pPr>
      <w:r w:rsidRPr="00D5180A">
        <w:rPr>
          <w:rFonts w:ascii="Trebuchet MS" w:hAnsi="Trebuchet MS"/>
          <w:sz w:val="36"/>
          <w:szCs w:val="36"/>
        </w:rPr>
        <w:t>Public sentiment</w:t>
      </w:r>
    </w:p>
    <w:p w14:paraId="33B7AEA9" w14:textId="601C83F0" w:rsidR="00D5180A" w:rsidRPr="005B66DE" w:rsidRDefault="00D5180A" w:rsidP="005B66DE">
      <w:pPr>
        <w:pStyle w:val="Bullet"/>
        <w:numPr>
          <w:ilvl w:val="0"/>
          <w:numId w:val="0"/>
        </w:numPr>
        <w:rPr>
          <w:rStyle w:val="normaltextrun"/>
          <w:rFonts w:ascii="Trebuchet MS" w:hAnsi="Trebuchet MS"/>
          <w:sz w:val="36"/>
          <w:szCs w:val="36"/>
        </w:rPr>
      </w:pPr>
      <w:r w:rsidRPr="005B66DE">
        <w:rPr>
          <w:rStyle w:val="normaltextrun"/>
          <w:rFonts w:ascii="Trebuchet MS" w:hAnsi="Trebuchet MS"/>
          <w:sz w:val="36"/>
          <w:szCs w:val="36"/>
        </w:rPr>
        <w:t>Between January – March 2021, we have again seen</w:t>
      </w:r>
      <w:r w:rsidR="005B66DE" w:rsidRPr="005B66DE">
        <w:rPr>
          <w:rStyle w:val="normaltextrun"/>
          <w:rFonts w:ascii="Trebuchet MS" w:hAnsi="Trebuchet MS"/>
          <w:sz w:val="36"/>
          <w:szCs w:val="36"/>
        </w:rPr>
        <w:t xml:space="preserve"> </w:t>
      </w:r>
      <w:r w:rsidRPr="005B66DE">
        <w:rPr>
          <w:rStyle w:val="normaltextrun"/>
          <w:rFonts w:ascii="Trebuchet MS" w:hAnsi="Trebuchet MS"/>
          <w:sz w:val="36"/>
          <w:szCs w:val="36"/>
        </w:rPr>
        <w:t>an</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increase in the</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number of people</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who have spoken to us about dentistry. During this</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period, 1,375 people shared their experiences of accessing NHS dental</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care – this is 22% higher when compared with the previous three months.</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The proportion of feedback related to dentistry remains consistently high</w:t>
      </w:r>
      <w:r w:rsidRPr="005B66DE">
        <w:rPr>
          <w:rStyle w:val="normaltextrun"/>
          <w:rFonts w:ascii="Trebuchet MS" w:hAnsi="Trebuchet MS" w:cs="Calibri"/>
          <w:sz w:val="36"/>
          <w:szCs w:val="36"/>
        </w:rPr>
        <w:t> </w:t>
      </w:r>
      <w:r w:rsidRPr="005B66DE">
        <w:rPr>
          <w:rStyle w:val="normaltextrun"/>
          <w:rFonts w:ascii="Trebuchet MS" w:hAnsi="Trebuchet MS"/>
          <w:sz w:val="36"/>
          <w:szCs w:val="36"/>
        </w:rPr>
        <w:t>as seen in the previous six months.</w:t>
      </w:r>
    </w:p>
    <w:p w14:paraId="4263FFA9" w14:textId="093E16CD" w:rsidR="00D5180A" w:rsidRDefault="00D5180A" w:rsidP="00D5180A">
      <w:pPr>
        <w:pStyle w:val="Bullet"/>
        <w:numPr>
          <w:ilvl w:val="0"/>
          <w:numId w:val="0"/>
        </w:numPr>
        <w:rPr>
          <w:rStyle w:val="normaltextrun"/>
          <w:rFonts w:ascii="Trebuchet MS" w:hAnsi="Trebuchet MS"/>
          <w:sz w:val="36"/>
          <w:szCs w:val="36"/>
        </w:rPr>
      </w:pPr>
    </w:p>
    <w:p w14:paraId="2DFD7DCE" w14:textId="70D01EAD" w:rsidR="00D5180A" w:rsidRDefault="00D5180A" w:rsidP="00D5180A">
      <w:pPr>
        <w:pStyle w:val="Bullet"/>
        <w:numPr>
          <w:ilvl w:val="0"/>
          <w:numId w:val="0"/>
        </w:numPr>
        <w:rPr>
          <w:rStyle w:val="normaltextrun"/>
          <w:rFonts w:ascii="Trebuchet MS" w:hAnsi="Trebuchet MS"/>
          <w:sz w:val="36"/>
          <w:szCs w:val="36"/>
        </w:rPr>
      </w:pPr>
    </w:p>
    <w:p w14:paraId="7B35C0B0" w14:textId="582E2B3A" w:rsidR="00D5180A" w:rsidRDefault="00D5180A" w:rsidP="00D5180A">
      <w:pPr>
        <w:pStyle w:val="Bullet"/>
        <w:numPr>
          <w:ilvl w:val="0"/>
          <w:numId w:val="0"/>
        </w:numPr>
        <w:rPr>
          <w:rStyle w:val="normaltextrun"/>
          <w:rFonts w:ascii="Trebuchet MS" w:hAnsi="Trebuchet MS"/>
          <w:sz w:val="36"/>
          <w:szCs w:val="36"/>
        </w:rPr>
      </w:pPr>
    </w:p>
    <w:p w14:paraId="7E3D43AE" w14:textId="0F5A74D5" w:rsidR="00D5180A" w:rsidRDefault="00D5180A" w:rsidP="00D5180A">
      <w:pPr>
        <w:pStyle w:val="Bullet"/>
        <w:numPr>
          <w:ilvl w:val="0"/>
          <w:numId w:val="0"/>
        </w:numPr>
        <w:rPr>
          <w:rStyle w:val="normaltextrun"/>
          <w:rFonts w:ascii="Trebuchet MS" w:hAnsi="Trebuchet MS"/>
          <w:sz w:val="36"/>
          <w:szCs w:val="36"/>
        </w:rPr>
      </w:pPr>
    </w:p>
    <w:p w14:paraId="1C40C45B" w14:textId="3F968949" w:rsidR="00D5180A" w:rsidRDefault="00D5180A" w:rsidP="00D5180A">
      <w:pPr>
        <w:pStyle w:val="Bullet"/>
        <w:numPr>
          <w:ilvl w:val="0"/>
          <w:numId w:val="0"/>
        </w:numPr>
        <w:rPr>
          <w:rStyle w:val="normaltextrun"/>
          <w:rFonts w:ascii="Trebuchet MS" w:hAnsi="Trebuchet MS"/>
          <w:sz w:val="36"/>
          <w:szCs w:val="36"/>
        </w:rPr>
      </w:pPr>
      <w:r>
        <w:rPr>
          <w:noProof/>
        </w:rPr>
        <w:lastRenderedPageBreak/>
        <w:drawing>
          <wp:anchor distT="0" distB="0" distL="114300" distR="114300" simplePos="0" relativeHeight="251658240" behindDoc="0" locked="0" layoutInCell="1" allowOverlap="1" wp14:anchorId="3640041A" wp14:editId="354ACF2B">
            <wp:simplePos x="0" y="0"/>
            <wp:positionH relativeFrom="margin">
              <wp:align>center</wp:align>
            </wp:positionH>
            <wp:positionV relativeFrom="margin">
              <wp:posOffset>-51207</wp:posOffset>
            </wp:positionV>
            <wp:extent cx="4367530" cy="27012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4367530" cy="2701290"/>
                    </a:xfrm>
                    <a:prstGeom prst="rect">
                      <a:avLst/>
                    </a:prstGeom>
                  </pic:spPr>
                </pic:pic>
              </a:graphicData>
            </a:graphic>
            <wp14:sizeRelH relativeFrom="margin">
              <wp14:pctWidth>0</wp14:pctWidth>
            </wp14:sizeRelH>
            <wp14:sizeRelV relativeFrom="margin">
              <wp14:pctHeight>0</wp14:pctHeight>
            </wp14:sizeRelV>
          </wp:anchor>
        </w:drawing>
      </w:r>
    </w:p>
    <w:p w14:paraId="1A6E7FA4" w14:textId="77777777" w:rsidR="00D5180A" w:rsidRPr="00D5180A" w:rsidRDefault="00D5180A" w:rsidP="00D5180A">
      <w:pPr>
        <w:pStyle w:val="Bullet"/>
        <w:numPr>
          <w:ilvl w:val="0"/>
          <w:numId w:val="0"/>
        </w:numPr>
        <w:rPr>
          <w:rStyle w:val="normaltextrun"/>
          <w:rFonts w:ascii="Trebuchet MS" w:hAnsi="Trebuchet MS"/>
          <w:sz w:val="36"/>
          <w:szCs w:val="36"/>
        </w:rPr>
      </w:pPr>
    </w:p>
    <w:p w14:paraId="5859D49B" w14:textId="77777777" w:rsidR="00D5180A" w:rsidRPr="00D5180A" w:rsidRDefault="00D5180A" w:rsidP="00D5180A">
      <w:pPr>
        <w:pStyle w:val="Bullet"/>
        <w:numPr>
          <w:ilvl w:val="0"/>
          <w:numId w:val="0"/>
        </w:numPr>
        <w:rPr>
          <w:rStyle w:val="normaltextrun"/>
          <w:rFonts w:ascii="Trebuchet MS" w:hAnsi="Trebuchet MS"/>
          <w:sz w:val="36"/>
          <w:szCs w:val="36"/>
        </w:rPr>
      </w:pPr>
    </w:p>
    <w:p w14:paraId="0F883D07" w14:textId="1153D688" w:rsidR="00D5180A" w:rsidRPr="00D5180A" w:rsidRDefault="00D5180A" w:rsidP="00D5180A">
      <w:pPr>
        <w:pStyle w:val="Bullet"/>
        <w:numPr>
          <w:ilvl w:val="0"/>
          <w:numId w:val="0"/>
        </w:numPr>
        <w:rPr>
          <w:rStyle w:val="eop"/>
          <w:rFonts w:ascii="Trebuchet MS" w:hAnsi="Trebuchet MS"/>
          <w:sz w:val="36"/>
          <w:szCs w:val="36"/>
        </w:rPr>
      </w:pP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085738B7" w14:textId="380803AA" w:rsidR="00D5180A" w:rsidRPr="00D5180A" w:rsidRDefault="00D5180A" w:rsidP="00D5180A">
      <w:pPr>
        <w:pStyle w:val="Introtext"/>
        <w:rPr>
          <w:rFonts w:ascii="Trebuchet MS" w:hAnsi="Trebuchet MS" w:cs="Segoe UI"/>
          <w:sz w:val="36"/>
          <w:szCs w:val="36"/>
          <w:lang w:eastAsia="en-GB"/>
        </w:rPr>
      </w:pPr>
    </w:p>
    <w:p w14:paraId="1518179A" w14:textId="584E21AC" w:rsidR="00D5180A" w:rsidRDefault="00D5180A" w:rsidP="00D5180A">
      <w:pPr>
        <w:rPr>
          <w:sz w:val="36"/>
          <w:szCs w:val="36"/>
        </w:rPr>
      </w:pPr>
    </w:p>
    <w:p w14:paraId="7C27703C" w14:textId="54A0B71E" w:rsidR="00D5180A" w:rsidRPr="00D5180A" w:rsidRDefault="00D5180A" w:rsidP="005B66DE">
      <w:pPr>
        <w:pStyle w:val="Bullet"/>
        <w:numPr>
          <w:ilvl w:val="0"/>
          <w:numId w:val="0"/>
        </w:numPr>
        <w:rPr>
          <w:rStyle w:val="normaltextrun"/>
          <w:rFonts w:ascii="Trebuchet MS" w:hAnsi="Trebuchet MS"/>
          <w:sz w:val="36"/>
          <w:szCs w:val="36"/>
        </w:rPr>
      </w:pPr>
      <w:r w:rsidRPr="00D5180A">
        <w:rPr>
          <w:rStyle w:val="normaltextrun"/>
          <w:rFonts w:ascii="Trebuchet MS" w:hAnsi="Trebuchet MS" w:cs="Arial"/>
          <w:color w:val="004F6B"/>
          <w:sz w:val="36"/>
          <w:szCs w:val="36"/>
        </w:rPr>
        <w:t xml:space="preserve">Negative sentiment in feedback to dentistry was at record low </w:t>
      </w:r>
      <w:r w:rsidRPr="00D5180A" w:rsidDel="00220836">
        <w:rPr>
          <w:rStyle w:val="normaltextrun"/>
          <w:rFonts w:ascii="Trebuchet MS" w:hAnsi="Trebuchet MS" w:cs="Arial"/>
          <w:color w:val="004F6B"/>
          <w:sz w:val="36"/>
          <w:szCs w:val="36"/>
        </w:rPr>
        <w:t xml:space="preserve">in the </w:t>
      </w:r>
      <w:r w:rsidRPr="00D5180A">
        <w:rPr>
          <w:rStyle w:val="normaltextrun"/>
          <w:rFonts w:ascii="Trebuchet MS" w:hAnsi="Trebuchet MS" w:cs="Arial"/>
          <w:color w:val="004F6B"/>
          <w:sz w:val="36"/>
          <w:szCs w:val="36"/>
        </w:rPr>
        <w:t>last quarter.</w:t>
      </w:r>
      <w:r w:rsidRPr="00D5180A" w:rsidDel="00220836">
        <w:rPr>
          <w:rStyle w:val="normaltextrun"/>
          <w:rFonts w:ascii="Trebuchet MS" w:hAnsi="Trebuchet MS" w:cs="Arial"/>
          <w:color w:val="004F6B"/>
          <w:sz w:val="36"/>
          <w:szCs w:val="36"/>
        </w:rPr>
        <w:t xml:space="preserve"> </w:t>
      </w:r>
      <w:r w:rsidRPr="00D5180A">
        <w:rPr>
          <w:rStyle w:val="normaltextrun"/>
          <w:rFonts w:ascii="Trebuchet MS" w:hAnsi="Trebuchet MS" w:cs="Arial"/>
          <w:color w:val="004F6B"/>
          <w:sz w:val="36"/>
          <w:szCs w:val="36"/>
        </w:rPr>
        <w:t>Nearly 3 in 5 people (59%) reported a</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negative experience between January – March 2021, however, only 1 in 30 (3%)</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reported a positive one. This is a sharp decrease when compared with the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previous quarter when more than 1 in 10 (12%) had told us about a positive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 xml:space="preserve">dental care experience between October </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 xml:space="preserve"> December 2020.</w:t>
      </w:r>
      <w:r w:rsidRPr="00D5180A">
        <w:rPr>
          <w:rStyle w:val="normaltextrun"/>
          <w:rFonts w:ascii="Trebuchet MS" w:hAnsi="Trebuchet MS" w:cs="Calibri"/>
          <w:color w:val="004F6B"/>
          <w:sz w:val="36"/>
          <w:szCs w:val="36"/>
        </w:rPr>
        <w:t> </w:t>
      </w:r>
    </w:p>
    <w:p w14:paraId="092F732F" w14:textId="349DDDC7" w:rsidR="00D5180A" w:rsidRPr="00D5180A" w:rsidRDefault="00D5180A" w:rsidP="00D5180A">
      <w:pPr>
        <w:pStyle w:val="Bullet"/>
        <w:numPr>
          <w:ilvl w:val="0"/>
          <w:numId w:val="0"/>
        </w:numPr>
        <w:rPr>
          <w:rFonts w:ascii="Trebuchet MS" w:hAnsi="Trebuchet MS"/>
          <w:sz w:val="36"/>
          <w:szCs w:val="36"/>
        </w:rPr>
      </w:pPr>
      <w:r>
        <w:rPr>
          <w:noProof/>
        </w:rPr>
        <w:drawing>
          <wp:anchor distT="0" distB="0" distL="114300" distR="114300" simplePos="0" relativeHeight="251659264" behindDoc="0" locked="0" layoutInCell="1" allowOverlap="1" wp14:anchorId="2B847C5C" wp14:editId="1553DA67">
            <wp:simplePos x="0" y="0"/>
            <wp:positionH relativeFrom="margin">
              <wp:align>center</wp:align>
            </wp:positionH>
            <wp:positionV relativeFrom="paragraph">
              <wp:posOffset>2819</wp:posOffset>
            </wp:positionV>
            <wp:extent cx="4959706" cy="314265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959706" cy="3142655"/>
                    </a:xfrm>
                    <a:prstGeom prst="rect">
                      <a:avLst/>
                    </a:prstGeom>
                  </pic:spPr>
                </pic:pic>
              </a:graphicData>
            </a:graphic>
            <wp14:sizeRelH relativeFrom="page">
              <wp14:pctWidth>0</wp14:pctWidth>
            </wp14:sizeRelH>
            <wp14:sizeRelV relativeFrom="page">
              <wp14:pctHeight>0</wp14:pctHeight>
            </wp14:sizeRelV>
          </wp:anchor>
        </w:drawing>
      </w:r>
      <w:r w:rsidRPr="00D5180A">
        <w:rPr>
          <w:rStyle w:val="eop"/>
          <w:rFonts w:ascii="Arial" w:hAnsi="Arial" w:cs="Arial"/>
          <w:sz w:val="36"/>
          <w:szCs w:val="36"/>
        </w:rPr>
        <w:t>​</w:t>
      </w:r>
    </w:p>
    <w:p w14:paraId="486E9C33" w14:textId="4CEE629B" w:rsidR="00D5180A" w:rsidRDefault="00D5180A" w:rsidP="00D5180A">
      <w:pPr>
        <w:rPr>
          <w:sz w:val="36"/>
          <w:szCs w:val="36"/>
        </w:rPr>
      </w:pPr>
    </w:p>
    <w:p w14:paraId="7049AF32" w14:textId="36188CE3" w:rsidR="00D5180A" w:rsidRDefault="00D5180A" w:rsidP="00D5180A">
      <w:pPr>
        <w:rPr>
          <w:sz w:val="36"/>
          <w:szCs w:val="36"/>
        </w:rPr>
      </w:pPr>
    </w:p>
    <w:p w14:paraId="66E1BEDF" w14:textId="7D646C1E" w:rsidR="00D5180A" w:rsidRDefault="00D5180A" w:rsidP="00D5180A">
      <w:pPr>
        <w:rPr>
          <w:sz w:val="36"/>
          <w:szCs w:val="36"/>
        </w:rPr>
      </w:pPr>
    </w:p>
    <w:p w14:paraId="1094A573" w14:textId="319BEBA5" w:rsidR="00D5180A" w:rsidRDefault="00D5180A" w:rsidP="00D5180A">
      <w:pPr>
        <w:rPr>
          <w:sz w:val="36"/>
          <w:szCs w:val="36"/>
        </w:rPr>
      </w:pPr>
    </w:p>
    <w:p w14:paraId="45ABDBA1" w14:textId="6D157C4A" w:rsidR="00D5180A" w:rsidRDefault="00D5180A" w:rsidP="00D5180A">
      <w:pPr>
        <w:rPr>
          <w:sz w:val="36"/>
          <w:szCs w:val="36"/>
        </w:rPr>
      </w:pPr>
    </w:p>
    <w:p w14:paraId="6C4E03B0" w14:textId="07F06ADB" w:rsidR="00D5180A" w:rsidRDefault="00D5180A" w:rsidP="00D5180A">
      <w:pPr>
        <w:rPr>
          <w:sz w:val="36"/>
          <w:szCs w:val="36"/>
        </w:rPr>
      </w:pPr>
    </w:p>
    <w:p w14:paraId="2D400709" w14:textId="0C5AB5F2" w:rsidR="00D5180A" w:rsidRDefault="00D5180A" w:rsidP="00D5180A">
      <w:pPr>
        <w:rPr>
          <w:sz w:val="36"/>
          <w:szCs w:val="36"/>
        </w:rPr>
      </w:pPr>
    </w:p>
    <w:p w14:paraId="707AE7FE" w14:textId="77777777" w:rsidR="00D5180A" w:rsidRPr="00D5180A" w:rsidRDefault="00D5180A" w:rsidP="00D5180A">
      <w:pPr>
        <w:pStyle w:val="Heading1"/>
        <w:rPr>
          <w:rStyle w:val="normaltextrun"/>
          <w:rFonts w:ascii="Trebuchet MS" w:hAnsi="Trebuchet MS"/>
          <w:sz w:val="36"/>
          <w:szCs w:val="36"/>
        </w:rPr>
      </w:pPr>
      <w:r w:rsidRPr="00D5180A">
        <w:rPr>
          <w:rFonts w:ascii="Trebuchet MS" w:hAnsi="Trebuchet MS"/>
          <w:sz w:val="36"/>
          <w:szCs w:val="36"/>
        </w:rPr>
        <w:lastRenderedPageBreak/>
        <w:t>Unequal access:</w:t>
      </w:r>
    </w:p>
    <w:p w14:paraId="3622F209" w14:textId="73F1E4FA" w:rsidR="00D5180A" w:rsidRPr="00D5180A" w:rsidRDefault="00D5180A" w:rsidP="00D5180A">
      <w:pPr>
        <w:pStyle w:val="Bullet"/>
        <w:rPr>
          <w:rStyle w:val="normaltextrun"/>
          <w:rFonts w:ascii="Trebuchet MS" w:hAnsi="Trebuchet MS" w:cs="Arial"/>
          <w:sz w:val="36"/>
          <w:szCs w:val="36"/>
          <w:lang w:val="en-US"/>
        </w:rPr>
      </w:pPr>
      <w:r w:rsidRPr="00D5180A">
        <w:rPr>
          <w:rStyle w:val="normaltextrun"/>
          <w:rFonts w:ascii="Trebuchet MS" w:hAnsi="Trebuchet MS" w:cs="Arial"/>
          <w:color w:val="004F6B"/>
          <w:sz w:val="36"/>
          <w:szCs w:val="36"/>
        </w:rPr>
        <w:t>Access to NHS dentistry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continues to be the biggest issue for most people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 xml:space="preserve">who spoke to us </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 xml:space="preserve"> on average, 4 in 5 people (80%) found it difficult to</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access timely care between January - March 2021. In fact, access has</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consistently become more difficult over the last five months.</w:t>
      </w:r>
    </w:p>
    <w:p w14:paraId="35DEE681" w14:textId="01F6E1C4" w:rsidR="00D5180A" w:rsidRDefault="00D5180A" w:rsidP="00D5180A">
      <w:pPr>
        <w:rPr>
          <w:sz w:val="36"/>
          <w:szCs w:val="36"/>
        </w:rPr>
      </w:pPr>
      <w:r>
        <w:rPr>
          <w:noProof/>
        </w:rPr>
        <w:drawing>
          <wp:anchor distT="0" distB="0" distL="114300" distR="114300" simplePos="0" relativeHeight="251660288" behindDoc="0" locked="0" layoutInCell="1" allowOverlap="1" wp14:anchorId="66C71841" wp14:editId="773FC7A9">
            <wp:simplePos x="0" y="0"/>
            <wp:positionH relativeFrom="margin">
              <wp:align>center</wp:align>
            </wp:positionH>
            <wp:positionV relativeFrom="paragraph">
              <wp:posOffset>92862</wp:posOffset>
            </wp:positionV>
            <wp:extent cx="4718050" cy="3057525"/>
            <wp:effectExtent l="0" t="0" r="635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718050" cy="3057525"/>
                    </a:xfrm>
                    <a:prstGeom prst="rect">
                      <a:avLst/>
                    </a:prstGeom>
                  </pic:spPr>
                </pic:pic>
              </a:graphicData>
            </a:graphic>
            <wp14:sizeRelH relativeFrom="page">
              <wp14:pctWidth>0</wp14:pctWidth>
            </wp14:sizeRelH>
            <wp14:sizeRelV relativeFrom="page">
              <wp14:pctHeight>0</wp14:pctHeight>
            </wp14:sizeRelV>
          </wp:anchor>
        </w:drawing>
      </w:r>
    </w:p>
    <w:p w14:paraId="30C26AFB" w14:textId="01E65AA6" w:rsidR="00D5180A" w:rsidRDefault="00D5180A" w:rsidP="00D5180A">
      <w:pPr>
        <w:rPr>
          <w:sz w:val="36"/>
          <w:szCs w:val="36"/>
        </w:rPr>
      </w:pPr>
    </w:p>
    <w:p w14:paraId="0F02B7F2" w14:textId="64DB85B9" w:rsidR="00D5180A" w:rsidRDefault="00D5180A" w:rsidP="00D5180A">
      <w:pPr>
        <w:rPr>
          <w:sz w:val="36"/>
          <w:szCs w:val="36"/>
        </w:rPr>
      </w:pPr>
    </w:p>
    <w:p w14:paraId="54A5E731" w14:textId="386A85DD" w:rsidR="00D5180A" w:rsidRDefault="00D5180A" w:rsidP="00D5180A">
      <w:pPr>
        <w:rPr>
          <w:sz w:val="36"/>
          <w:szCs w:val="36"/>
        </w:rPr>
      </w:pPr>
    </w:p>
    <w:p w14:paraId="699E4813" w14:textId="783FE41B" w:rsidR="00D5180A" w:rsidRDefault="00D5180A" w:rsidP="00D5180A">
      <w:pPr>
        <w:rPr>
          <w:sz w:val="36"/>
          <w:szCs w:val="36"/>
        </w:rPr>
      </w:pPr>
    </w:p>
    <w:p w14:paraId="461ECC88" w14:textId="26994677" w:rsidR="00D5180A" w:rsidRDefault="00D5180A" w:rsidP="00D5180A">
      <w:pPr>
        <w:rPr>
          <w:sz w:val="36"/>
          <w:szCs w:val="36"/>
        </w:rPr>
      </w:pPr>
    </w:p>
    <w:p w14:paraId="6130FA87" w14:textId="2F07E8D5" w:rsidR="00D5180A" w:rsidRDefault="00D5180A" w:rsidP="00D5180A">
      <w:pPr>
        <w:rPr>
          <w:sz w:val="36"/>
          <w:szCs w:val="36"/>
        </w:rPr>
      </w:pPr>
    </w:p>
    <w:p w14:paraId="5D7BFA69" w14:textId="78426F79" w:rsidR="00D5180A" w:rsidRDefault="00D5180A" w:rsidP="00D5180A">
      <w:pPr>
        <w:rPr>
          <w:sz w:val="36"/>
          <w:szCs w:val="36"/>
        </w:rPr>
      </w:pPr>
    </w:p>
    <w:p w14:paraId="27BB734A" w14:textId="5D429AF3" w:rsidR="00D5180A" w:rsidRDefault="00D5180A" w:rsidP="00D5180A">
      <w:pPr>
        <w:rPr>
          <w:sz w:val="36"/>
          <w:szCs w:val="36"/>
        </w:rPr>
      </w:pPr>
    </w:p>
    <w:p w14:paraId="4EF5D6C0" w14:textId="77777777" w:rsidR="00D5180A" w:rsidRPr="00D5180A" w:rsidRDefault="00D5180A" w:rsidP="00D5180A">
      <w:pPr>
        <w:pStyle w:val="Bullet"/>
        <w:rPr>
          <w:rFonts w:ascii="Trebuchet MS" w:hAnsi="Trebuchet MS"/>
          <w:sz w:val="36"/>
          <w:szCs w:val="36"/>
        </w:rPr>
      </w:pPr>
      <w:hyperlink r:id="rId18">
        <w:r w:rsidRPr="00D5180A">
          <w:rPr>
            <w:rStyle w:val="normaltextrun"/>
            <w:rFonts w:ascii="Trebuchet MS" w:hAnsi="Trebuchet MS" w:cs="Arial"/>
            <w:color w:val="A00054"/>
            <w:sz w:val="36"/>
            <w:szCs w:val="36"/>
            <w:u w:val="single"/>
          </w:rPr>
          <w:t>Healthwatch Harrow</w:t>
        </w:r>
        <w:r w:rsidRPr="00D5180A">
          <w:rPr>
            <w:rStyle w:val="normaltextrun"/>
            <w:rFonts w:ascii="Trebuchet MS" w:hAnsi="Trebuchet MS" w:cs="Calibri"/>
            <w:color w:val="A00054"/>
            <w:sz w:val="36"/>
            <w:szCs w:val="36"/>
            <w:u w:val="single"/>
          </w:rPr>
          <w:t> </w:t>
        </w:r>
      </w:hyperlink>
      <w:r w:rsidRPr="00D5180A">
        <w:rPr>
          <w:rStyle w:val="normaltextrun"/>
          <w:rFonts w:ascii="Trebuchet MS" w:hAnsi="Trebuchet MS" w:cs="Arial"/>
          <w:color w:val="004F6B"/>
          <w:sz w:val="36"/>
          <w:szCs w:val="36"/>
        </w:rPr>
        <w:t>reported that people from Black, Asian and minority ethnic</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communities have been disproportionately affected in accessing services, including</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dental services, during the pandemic. They also are less likely to have a regular NHS dentist and more likely to struggle accessing one when they have pain or problems.</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We</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ve</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also heard from asylum seekers in dental pain who were unable to get any help</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from the services.</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4F71D4EE" w14:textId="58BD2DB7" w:rsidR="00D5180A" w:rsidRPr="006438C3" w:rsidRDefault="00D5180A" w:rsidP="00D5180A">
      <w:pPr>
        <w:pStyle w:val="Bullet"/>
        <w:rPr>
          <w:rStyle w:val="eop"/>
          <w:rFonts w:ascii="Trebuchet MS" w:hAnsi="Trebuchet MS"/>
          <w:sz w:val="36"/>
          <w:szCs w:val="36"/>
        </w:rPr>
      </w:pPr>
      <w:r w:rsidRPr="00D5180A">
        <w:rPr>
          <w:rStyle w:val="normaltextrun"/>
          <w:rFonts w:ascii="Trebuchet MS" w:hAnsi="Trebuchet MS" w:cs="Arial"/>
          <w:color w:val="004F6B"/>
          <w:sz w:val="36"/>
          <w:szCs w:val="36"/>
        </w:rPr>
        <w:lastRenderedPageBreak/>
        <w:t>Lack of NHS appointments meant that pregnant women were unable to take advantage of</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free dental care during maternity, which caused frustrations. As they were on maternity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leave, they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couldn</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t</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afford to pay privately either. Many contacted their Healthwatch in</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desperation when they</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couldn</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t</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find a dentist.</w:t>
      </w:r>
      <w:r w:rsidRPr="00D5180A">
        <w:rPr>
          <w:rStyle w:val="normaltextrun"/>
          <w:rFonts w:ascii="Trebuchet MS" w:hAnsi="Trebuchet MS" w:cs="Calibri"/>
          <w:color w:val="004F6B"/>
          <w:sz w:val="36"/>
          <w:szCs w:val="36"/>
        </w:rPr>
        <w:t> </w:t>
      </w:r>
      <w:r w:rsidRPr="00D5180A">
        <w:rPr>
          <w:rStyle w:val="eop"/>
          <w:rFonts w:ascii="Arial" w:hAnsi="Arial" w:cs="Arial"/>
          <w:sz w:val="36"/>
          <w:szCs w:val="36"/>
        </w:rPr>
        <w:t>​</w:t>
      </w:r>
    </w:p>
    <w:p w14:paraId="482201E4" w14:textId="261DF285" w:rsidR="00D5180A" w:rsidRPr="006438C3" w:rsidRDefault="006438C3" w:rsidP="006438C3">
      <w:pPr>
        <w:pStyle w:val="Bullet"/>
        <w:numPr>
          <w:ilvl w:val="0"/>
          <w:numId w:val="0"/>
        </w:numPr>
        <w:rPr>
          <w:rStyle w:val="normaltextrun"/>
          <w:rFonts w:ascii="Trebuchet MS" w:hAnsi="Trebuchet MS"/>
          <w:sz w:val="36"/>
          <w:szCs w:val="36"/>
        </w:rPr>
      </w:pPr>
      <w:r w:rsidRPr="005B66DE">
        <w:rPr>
          <w:rStyle w:val="eop"/>
          <w:rFonts w:ascii="Arial" w:hAnsi="Arial" w:cs="Arial"/>
          <w:sz w:val="36"/>
          <w:szCs w:val="36"/>
        </w:rPr>
        <w:t>“A client is having great difficulty registering with an NHS dentist. They are 24 weeks pregnant and have a broken and infected tooth. They have tried to register with many dentists in Watford but have been rejected by all of them, they therefore contacted us to ask how they could get help with this situation.”</w:t>
      </w:r>
      <w:r>
        <w:rPr>
          <w:rStyle w:val="eop"/>
          <w:rFonts w:ascii="Arial" w:hAnsi="Arial" w:cs="Arial"/>
          <w:sz w:val="36"/>
          <w:szCs w:val="36"/>
        </w:rPr>
        <w:t xml:space="preserve"> </w:t>
      </w:r>
      <w:r>
        <w:rPr>
          <w:rStyle w:val="eop"/>
          <w:rFonts w:ascii="Arial" w:hAnsi="Arial" w:cs="Arial"/>
          <w:sz w:val="36"/>
          <w:szCs w:val="36"/>
        </w:rPr>
        <w:br/>
        <w:t xml:space="preserve">Healthwatch Hertfordshire, </w:t>
      </w:r>
      <w:r w:rsidR="00F519A8">
        <w:rPr>
          <w:rStyle w:val="eop"/>
          <w:rFonts w:ascii="Arial" w:hAnsi="Arial" w:cs="Arial"/>
          <w:sz w:val="36"/>
          <w:szCs w:val="36"/>
        </w:rPr>
        <w:t>31 March 2021</w:t>
      </w:r>
    </w:p>
    <w:p w14:paraId="5BAF5FCB" w14:textId="77777777" w:rsidR="00D5180A" w:rsidRPr="00D5180A" w:rsidRDefault="00D5180A" w:rsidP="00D5180A">
      <w:pPr>
        <w:pStyle w:val="Bullet"/>
        <w:rPr>
          <w:rStyle w:val="eop"/>
          <w:rFonts w:ascii="Trebuchet MS" w:hAnsi="Trebuchet MS" w:cs="Arial"/>
          <w:sz w:val="36"/>
          <w:szCs w:val="36"/>
          <w:lang w:val="en-US"/>
        </w:rPr>
      </w:pPr>
      <w:r w:rsidRPr="00D5180A">
        <w:rPr>
          <w:rStyle w:val="normaltextrun"/>
          <w:rFonts w:ascii="Trebuchet MS" w:hAnsi="Trebuchet MS" w:cs="Arial"/>
          <w:color w:val="004F6B"/>
          <w:sz w:val="36"/>
          <w:szCs w:val="36"/>
        </w:rPr>
        <w:t>Some parents</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couldn</w:t>
      </w:r>
      <w:r w:rsidRPr="00D5180A">
        <w:rPr>
          <w:rStyle w:val="normaltextrun"/>
          <w:rFonts w:ascii="Trebuchet MS" w:hAnsi="Trebuchet MS" w:cs="Stag Medium"/>
          <w:color w:val="004F6B"/>
          <w:sz w:val="36"/>
          <w:szCs w:val="36"/>
        </w:rPr>
        <w:t>’</w:t>
      </w:r>
      <w:r w:rsidRPr="00D5180A">
        <w:rPr>
          <w:rStyle w:val="normaltextrun"/>
          <w:rFonts w:ascii="Trebuchet MS" w:hAnsi="Trebuchet MS" w:cs="Arial"/>
          <w:color w:val="004F6B"/>
          <w:sz w:val="36"/>
          <w:szCs w:val="36"/>
        </w:rPr>
        <w:t>t</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access timely care for their young children, including babies who</w:t>
      </w:r>
      <w:r w:rsidRPr="00D5180A">
        <w:rPr>
          <w:rStyle w:val="normaltextrun"/>
          <w:rFonts w:ascii="Trebuchet MS" w:hAnsi="Trebuchet MS" w:cs="Calibri"/>
          <w:color w:val="004F6B"/>
          <w:sz w:val="36"/>
          <w:szCs w:val="36"/>
        </w:rPr>
        <w:t> </w:t>
      </w:r>
      <w:r w:rsidRPr="00D5180A">
        <w:rPr>
          <w:rStyle w:val="normaltextrun"/>
          <w:rFonts w:ascii="Trebuchet MS" w:hAnsi="Trebuchet MS" w:cs="Arial"/>
          <w:color w:val="004F6B"/>
          <w:sz w:val="36"/>
          <w:szCs w:val="36"/>
        </w:rPr>
        <w:t>are teething.</w:t>
      </w:r>
      <w:r w:rsidRPr="00D5180A">
        <w:rPr>
          <w:rStyle w:val="normaltextrun"/>
          <w:rFonts w:ascii="Trebuchet MS" w:hAnsi="Trebuchet MS" w:cs="Calibri"/>
          <w:color w:val="004F6B"/>
          <w:sz w:val="36"/>
          <w:szCs w:val="36"/>
        </w:rPr>
        <w:t> </w:t>
      </w:r>
      <w:r w:rsidRPr="00D5180A">
        <w:rPr>
          <w:rStyle w:val="eop"/>
          <w:rFonts w:ascii="Arial" w:hAnsi="Arial" w:cs="Arial"/>
          <w:sz w:val="36"/>
          <w:szCs w:val="36"/>
          <w:lang w:val="en-US"/>
        </w:rPr>
        <w:t>​</w:t>
      </w:r>
    </w:p>
    <w:p w14:paraId="6D015DCC" w14:textId="2646E35C" w:rsidR="006438C3" w:rsidRPr="006438C3" w:rsidRDefault="006438C3" w:rsidP="006438C3">
      <w:pPr>
        <w:pStyle w:val="Heading1"/>
        <w:rPr>
          <w:rStyle w:val="eop"/>
          <w:rFonts w:ascii="Trebuchet MS" w:hAnsi="Trebuchet MS"/>
          <w:sz w:val="36"/>
          <w:szCs w:val="36"/>
        </w:rPr>
      </w:pPr>
      <w:r w:rsidRPr="006438C3">
        <w:rPr>
          <w:rStyle w:val="normaltextrun"/>
          <w:rFonts w:ascii="Trebuchet MS" w:hAnsi="Trebuchet MS"/>
          <w:sz w:val="36"/>
          <w:szCs w:val="36"/>
        </w:rPr>
        <w:t>Poor and incorrect information</w:t>
      </w:r>
      <w:r w:rsidRPr="006438C3">
        <w:rPr>
          <w:rStyle w:val="normaltextrun"/>
          <w:rFonts w:ascii="Trebuchet MS" w:hAnsi="Trebuchet MS" w:cs="Calibri"/>
          <w:sz w:val="36"/>
          <w:szCs w:val="36"/>
        </w:rPr>
        <w:t> </w:t>
      </w:r>
    </w:p>
    <w:p w14:paraId="68785970" w14:textId="77777777" w:rsidR="006438C3" w:rsidRPr="006438C3" w:rsidRDefault="006438C3" w:rsidP="006438C3">
      <w:pPr>
        <w:pStyle w:val="Heading2"/>
        <w:rPr>
          <w:rStyle w:val="normaltextrun"/>
          <w:rFonts w:ascii="Trebuchet MS" w:hAnsi="Trebuchet MS" w:cs="Arial"/>
          <w:b/>
          <w:bCs/>
          <w:color w:val="004F6B"/>
          <w:sz w:val="36"/>
          <w:szCs w:val="36"/>
        </w:rPr>
      </w:pPr>
      <w:r w:rsidRPr="006438C3">
        <w:rPr>
          <w:rStyle w:val="normaltextrun"/>
          <w:rFonts w:ascii="Trebuchet MS" w:hAnsi="Trebuchet MS" w:cs="Arial"/>
          <w:b/>
          <w:bCs/>
          <w:color w:val="004F6B"/>
          <w:sz w:val="36"/>
          <w:szCs w:val="36"/>
        </w:rPr>
        <w:t>Lack of information</w:t>
      </w:r>
    </w:p>
    <w:p w14:paraId="6C0C011D" w14:textId="77777777" w:rsidR="006438C3" w:rsidRPr="006438C3" w:rsidRDefault="006438C3" w:rsidP="005B66DE">
      <w:pPr>
        <w:pStyle w:val="Bullet"/>
        <w:numPr>
          <w:ilvl w:val="0"/>
          <w:numId w:val="0"/>
        </w:numPr>
        <w:rPr>
          <w:rFonts w:ascii="Trebuchet MS" w:hAnsi="Trebuchet MS"/>
          <w:sz w:val="36"/>
          <w:szCs w:val="36"/>
        </w:rPr>
      </w:pPr>
      <w:r w:rsidRPr="006438C3">
        <w:rPr>
          <w:rStyle w:val="normaltextrun"/>
          <w:rFonts w:ascii="Trebuchet MS" w:hAnsi="Trebuchet MS" w:cs="Arial"/>
          <w:color w:val="004F6B"/>
          <w:sz w:val="36"/>
          <w:szCs w:val="36"/>
        </w:rPr>
        <w:t>Several local Healthwatch reported that often people</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contacted them because they</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didn</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know which NHS dentists had started to do</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routine check-ups and/or if any were taking on new patients. When</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appointments were cancelled during the lockdown, practices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didn</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t always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offer</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 xml:space="preserve">another date </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 xml:space="preserve"> this left people unsure about when they might get to see their</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dentist again.</w:t>
      </w:r>
      <w:r w:rsidRPr="006438C3">
        <w:rPr>
          <w:rStyle w:val="normaltextrun"/>
          <w:rFonts w:ascii="Trebuchet MS" w:hAnsi="Trebuchet MS" w:cs="Calibri"/>
          <w:color w:val="004F6B"/>
          <w:sz w:val="36"/>
          <w:szCs w:val="36"/>
        </w:rPr>
        <w:t> </w:t>
      </w:r>
      <w:r w:rsidRPr="006438C3">
        <w:rPr>
          <w:rStyle w:val="eop"/>
          <w:rFonts w:ascii="Arial" w:hAnsi="Arial" w:cs="Arial"/>
          <w:sz w:val="36"/>
          <w:szCs w:val="36"/>
        </w:rPr>
        <w:t>​</w:t>
      </w:r>
    </w:p>
    <w:p w14:paraId="2393B72A" w14:textId="77777777" w:rsidR="006438C3" w:rsidRPr="006438C3" w:rsidRDefault="006438C3" w:rsidP="006438C3">
      <w:pPr>
        <w:pStyle w:val="Heading2"/>
        <w:rPr>
          <w:rStyle w:val="normaltextrun"/>
          <w:rFonts w:ascii="Trebuchet MS" w:hAnsi="Trebuchet MS" w:cs="Arial"/>
          <w:b/>
          <w:bCs/>
          <w:color w:val="004F6B"/>
          <w:sz w:val="36"/>
          <w:szCs w:val="36"/>
        </w:rPr>
      </w:pPr>
      <w:r w:rsidRPr="006438C3">
        <w:rPr>
          <w:rStyle w:val="normaltextrun"/>
          <w:rFonts w:ascii="Trebuchet MS" w:hAnsi="Trebuchet MS" w:cs="Arial"/>
          <w:b/>
          <w:bCs/>
          <w:color w:val="004F6B"/>
          <w:sz w:val="36"/>
          <w:szCs w:val="36"/>
        </w:rPr>
        <w:lastRenderedPageBreak/>
        <w:t>Incorrect information</w:t>
      </w:r>
    </w:p>
    <w:p w14:paraId="4A3D62EF" w14:textId="3657D836" w:rsidR="006438C3" w:rsidRPr="006438C3" w:rsidRDefault="006438C3" w:rsidP="005B66DE">
      <w:pPr>
        <w:pStyle w:val="Bullet"/>
        <w:numPr>
          <w:ilvl w:val="0"/>
          <w:numId w:val="0"/>
        </w:numPr>
        <w:rPr>
          <w:rFonts w:ascii="Trebuchet MS" w:hAnsi="Trebuchet MS"/>
          <w:sz w:val="36"/>
          <w:szCs w:val="36"/>
        </w:rPr>
      </w:pPr>
      <w:r w:rsidRPr="006438C3">
        <w:rPr>
          <w:rStyle w:val="normaltextrun"/>
          <w:rFonts w:ascii="Trebuchet MS" w:hAnsi="Trebuchet MS" w:cs="Arial"/>
          <w:color w:val="004F6B"/>
          <w:sz w:val="36"/>
          <w:szCs w:val="36"/>
        </w:rPr>
        <w:t>People have been given incorrect information about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treatment costs or entitlement to reduced cost treatment. They were told they</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could claim the treatment charges as they were on Universal Credit, in some cases,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their claim was later</w:t>
      </w:r>
      <w:r w:rsidRPr="006438C3">
        <w:rPr>
          <w:rStyle w:val="normaltextrun"/>
          <w:rFonts w:ascii="Trebuchet MS" w:hAnsi="Trebuchet MS" w:cs="Calibri"/>
          <w:color w:val="004F6B"/>
          <w:sz w:val="36"/>
          <w:szCs w:val="36"/>
        </w:rPr>
        <w:t> </w:t>
      </w:r>
      <w:r w:rsidRPr="006438C3">
        <w:rPr>
          <w:rStyle w:val="contextualspellingandgrammarerror"/>
          <w:rFonts w:ascii="Trebuchet MS" w:hAnsi="Trebuchet MS" w:cs="Arial"/>
          <w:color w:val="004F6B"/>
          <w:sz w:val="36"/>
          <w:szCs w:val="36"/>
        </w:rPr>
        <w:t>rejected,</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and they were charged a private fee. This is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consistent with our findings from the feedback</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we had</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received before the</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pandemic - people often feel confused about such entitlements and end up</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paying more than they can afford or being penalised for claiming free treatments in</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error.</w:t>
      </w:r>
    </w:p>
    <w:p w14:paraId="30093814" w14:textId="77777777" w:rsidR="006438C3" w:rsidRPr="006438C3" w:rsidRDefault="006438C3" w:rsidP="006438C3">
      <w:pPr>
        <w:pStyle w:val="Heading1"/>
        <w:rPr>
          <w:rFonts w:ascii="Trebuchet MS" w:hAnsi="Trebuchet MS"/>
          <w:sz w:val="36"/>
          <w:szCs w:val="36"/>
        </w:rPr>
      </w:pPr>
      <w:r w:rsidRPr="006438C3">
        <w:rPr>
          <w:rStyle w:val="normaltextrun"/>
          <w:rFonts w:ascii="Trebuchet MS" w:hAnsi="Trebuchet MS"/>
          <w:sz w:val="36"/>
          <w:szCs w:val="36"/>
        </w:rPr>
        <w:t>Problems getting urgent care</w:t>
      </w:r>
    </w:p>
    <w:p w14:paraId="136D7AB9" w14:textId="77777777" w:rsidR="006438C3" w:rsidRPr="006438C3" w:rsidRDefault="006438C3" w:rsidP="006438C3">
      <w:pPr>
        <w:pStyle w:val="Bullet"/>
        <w:rPr>
          <w:rStyle w:val="eop"/>
          <w:rFonts w:ascii="Trebuchet MS" w:hAnsi="Trebuchet MS"/>
          <w:sz w:val="36"/>
          <w:szCs w:val="36"/>
          <w:lang w:val="en-US"/>
        </w:rPr>
      </w:pPr>
      <w:r w:rsidRPr="006438C3">
        <w:rPr>
          <w:rStyle w:val="normaltextrun"/>
          <w:rFonts w:ascii="Trebuchet MS" w:hAnsi="Trebuchet MS" w:cs="Arial"/>
          <w:color w:val="004F6B"/>
          <w:sz w:val="36"/>
          <w:szCs w:val="36"/>
        </w:rPr>
        <w:t>Access to urgent dental care</w:t>
      </w:r>
      <w:r w:rsidRPr="006438C3">
        <w:rPr>
          <w:rStyle w:val="normaltextrun"/>
          <w:rFonts w:ascii="Trebuchet MS" w:hAnsi="Trebuchet MS" w:cs="Calibri"/>
          <w:b/>
          <w:bCs/>
          <w:color w:val="004F6B"/>
          <w:sz w:val="36"/>
          <w:szCs w:val="36"/>
        </w:rPr>
        <w:t> </w:t>
      </w:r>
      <w:r w:rsidRPr="006438C3">
        <w:rPr>
          <w:rStyle w:val="normaltextrun"/>
          <w:rFonts w:ascii="Trebuchet MS" w:hAnsi="Trebuchet MS" w:cs="Arial"/>
          <w:color w:val="004F6B"/>
          <w:sz w:val="36"/>
          <w:szCs w:val="36"/>
        </w:rPr>
        <w:t>remained an ongoing issue – while some</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didn</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know how to access urgent services, others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couldn</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get treatment as either</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practices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didn</w:t>
      </w:r>
      <w:r w:rsidRPr="006438C3">
        <w:rPr>
          <w:rStyle w:val="normaltextrun"/>
          <w:rFonts w:ascii="Trebuchet MS" w:hAnsi="Trebuchet MS" w:cs="Stag Medium"/>
          <w:color w:val="004F6B"/>
          <w:sz w:val="36"/>
          <w:szCs w:val="36"/>
        </w:rPr>
        <w:t>’</w:t>
      </w:r>
      <w:r w:rsidRPr="006438C3">
        <w:rPr>
          <w:rStyle w:val="normaltextrun"/>
          <w:rFonts w:ascii="Trebuchet MS" w:hAnsi="Trebuchet MS" w:cs="Arial"/>
          <w:color w:val="004F6B"/>
          <w:sz w:val="36"/>
          <w:szCs w:val="36"/>
        </w:rPr>
        <w:t>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have any urgent appointments left or the phone lines for</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Urgent Dental Care hubs were constantly busy. People on pay-as-you-go phone contracts</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found it particularly difficult when they were put on hold for over an hour only</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to be told to call back again next day.</w:t>
      </w:r>
      <w:r w:rsidRPr="006438C3">
        <w:rPr>
          <w:rStyle w:val="normaltextrun"/>
          <w:rFonts w:ascii="Trebuchet MS" w:hAnsi="Trebuchet MS" w:cs="Calibri"/>
          <w:color w:val="004F6B"/>
          <w:sz w:val="36"/>
          <w:szCs w:val="36"/>
        </w:rPr>
        <w:t>  </w:t>
      </w:r>
      <w:r w:rsidRPr="006438C3">
        <w:rPr>
          <w:rStyle w:val="eop"/>
          <w:rFonts w:ascii="Arial" w:hAnsi="Arial" w:cs="Arial"/>
          <w:sz w:val="36"/>
          <w:szCs w:val="36"/>
          <w:lang w:val="en-US"/>
        </w:rPr>
        <w:t>​</w:t>
      </w:r>
    </w:p>
    <w:p w14:paraId="5F3F378A" w14:textId="645D084E" w:rsidR="00D5180A" w:rsidRPr="006438C3" w:rsidRDefault="006438C3" w:rsidP="00D5180A">
      <w:pPr>
        <w:rPr>
          <w:rFonts w:ascii="Trebuchet MS" w:hAnsi="Trebuchet MS"/>
          <w:color w:val="004F6B" w:themeColor="text2"/>
          <w:sz w:val="36"/>
          <w:szCs w:val="36"/>
        </w:rPr>
      </w:pPr>
      <w:r w:rsidRPr="006438C3">
        <w:rPr>
          <w:rFonts w:ascii="Trebuchet MS" w:hAnsi="Trebuchet MS"/>
          <w:color w:val="004F6B" w:themeColor="text2"/>
          <w:sz w:val="36"/>
          <w:szCs w:val="36"/>
        </w:rPr>
        <w:t xml:space="preserve">“Trying to get an emergency dental appointment has been a nightmare. The number you’re told to ring answers straight away but then puts you on hold, listening to music, I was waiting for 95 mins solid using my landline and mobile. After eventually getting </w:t>
      </w:r>
      <w:r w:rsidRPr="006438C3">
        <w:rPr>
          <w:rFonts w:ascii="Trebuchet MS" w:hAnsi="Trebuchet MS"/>
          <w:color w:val="004F6B" w:themeColor="text2"/>
          <w:sz w:val="36"/>
          <w:szCs w:val="36"/>
        </w:rPr>
        <w:lastRenderedPageBreak/>
        <w:t xml:space="preserve">through was told no appointments were available and to ring the following day and go through the same scenario. I think this is absolutely ridiculous that they keep you on hold for this long and paying for the call.” Healthwatch England, </w:t>
      </w:r>
      <w:r w:rsidR="00F519A8">
        <w:rPr>
          <w:rFonts w:ascii="Trebuchet MS" w:hAnsi="Trebuchet MS"/>
          <w:color w:val="004F6B" w:themeColor="text2"/>
          <w:sz w:val="36"/>
          <w:szCs w:val="36"/>
        </w:rPr>
        <w:t>18 January 2021</w:t>
      </w:r>
    </w:p>
    <w:p w14:paraId="17BB7E1D" w14:textId="77777777" w:rsidR="006438C3" w:rsidRPr="006438C3" w:rsidRDefault="006438C3" w:rsidP="006438C3">
      <w:pPr>
        <w:pStyle w:val="Bullet"/>
        <w:rPr>
          <w:rStyle w:val="eop"/>
          <w:rFonts w:ascii="Trebuchet MS" w:hAnsi="Trebuchet MS"/>
          <w:sz w:val="36"/>
          <w:szCs w:val="36"/>
        </w:rPr>
      </w:pPr>
      <w:r w:rsidRPr="006438C3">
        <w:rPr>
          <w:rStyle w:val="normaltextrun"/>
          <w:rFonts w:ascii="Trebuchet MS" w:hAnsi="Trebuchet MS"/>
          <w:sz w:val="36"/>
          <w:szCs w:val="36"/>
        </w:rPr>
        <w:t>People have been asked to wait for up to six weeks to get an emergency</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 xml:space="preserve">appointment. </w:t>
      </w:r>
    </w:p>
    <w:p w14:paraId="0EE1DC21" w14:textId="77777777" w:rsidR="006438C3" w:rsidRPr="006438C3" w:rsidRDefault="006438C3" w:rsidP="006438C3">
      <w:pPr>
        <w:pStyle w:val="Bullet"/>
        <w:rPr>
          <w:rStyle w:val="normaltextrun"/>
          <w:rFonts w:ascii="Trebuchet MS" w:hAnsi="Trebuchet MS"/>
          <w:sz w:val="36"/>
          <w:szCs w:val="36"/>
        </w:rPr>
      </w:pPr>
      <w:hyperlink r:id="rId19" w:tgtFrame="_blank" w:history="1">
        <w:r w:rsidRPr="006438C3">
          <w:rPr>
            <w:rStyle w:val="normaltextrun"/>
            <w:rFonts w:ascii="Trebuchet MS" w:hAnsi="Trebuchet MS"/>
            <w:sz w:val="36"/>
            <w:szCs w:val="36"/>
          </w:rPr>
          <w:t>Healthwatch Newham</w:t>
        </w:r>
        <w:r w:rsidRPr="006438C3">
          <w:rPr>
            <w:rStyle w:val="normaltextrun"/>
            <w:rFonts w:ascii="Trebuchet MS" w:hAnsi="Trebuchet MS" w:cs="Calibri"/>
            <w:sz w:val="36"/>
            <w:szCs w:val="36"/>
          </w:rPr>
          <w:t> </w:t>
        </w:r>
      </w:hyperlink>
      <w:r w:rsidRPr="006438C3">
        <w:rPr>
          <w:rStyle w:val="normaltextrun"/>
          <w:rFonts w:ascii="Trebuchet MS" w:hAnsi="Trebuchet MS"/>
          <w:sz w:val="36"/>
          <w:szCs w:val="36"/>
        </w:rPr>
        <w:t>carried out research to determine levels of access to</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emergency dental care and options during COVID-19 – they found</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that more than 9 in 10 (93%) dental practices in Newham had limited NHS</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emergency appointment capacity and</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were not</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seeing new walk-in patients.</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Similar numbers said that they</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could not</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offer appointments to new NHS</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patients because of the COVID-19 backlog. Fewer than 1 in 5 (16%) were offering a</w:t>
      </w:r>
      <w:r w:rsidRPr="006438C3">
        <w:rPr>
          <w:rStyle w:val="normaltextrun"/>
          <w:rFonts w:ascii="Trebuchet MS" w:hAnsi="Trebuchet MS" w:cs="Calibri"/>
          <w:sz w:val="36"/>
          <w:szCs w:val="36"/>
        </w:rPr>
        <w:t> </w:t>
      </w:r>
      <w:r w:rsidRPr="006438C3">
        <w:rPr>
          <w:rStyle w:val="normaltextrun"/>
          <w:rFonts w:ascii="Trebuchet MS" w:hAnsi="Trebuchet MS"/>
          <w:sz w:val="36"/>
          <w:szCs w:val="36"/>
        </w:rPr>
        <w:t>private emergency appointment due to pressures on their services.</w:t>
      </w:r>
    </w:p>
    <w:p w14:paraId="299CDE27" w14:textId="77777777" w:rsidR="006438C3" w:rsidRPr="006438C3" w:rsidRDefault="006438C3" w:rsidP="006438C3">
      <w:pPr>
        <w:pStyle w:val="Heading1"/>
        <w:rPr>
          <w:rFonts w:ascii="Trebuchet MS" w:hAnsi="Trebuchet MS"/>
          <w:sz w:val="36"/>
          <w:szCs w:val="36"/>
        </w:rPr>
      </w:pPr>
      <w:r w:rsidRPr="006438C3">
        <w:rPr>
          <w:rStyle w:val="normaltextrun"/>
          <w:rFonts w:ascii="Trebuchet MS" w:hAnsi="Trebuchet MS"/>
          <w:sz w:val="36"/>
          <w:szCs w:val="36"/>
        </w:rPr>
        <w:t>Pressure to go private</w:t>
      </w:r>
    </w:p>
    <w:p w14:paraId="02034F65" w14:textId="77777777" w:rsidR="006438C3" w:rsidRPr="006438C3" w:rsidRDefault="006438C3" w:rsidP="006438C3">
      <w:pPr>
        <w:pStyle w:val="Bullet"/>
        <w:rPr>
          <w:rFonts w:ascii="Trebuchet MS" w:hAnsi="Trebuchet MS"/>
          <w:sz w:val="36"/>
          <w:szCs w:val="36"/>
          <w:lang w:val="en-US"/>
        </w:rPr>
      </w:pPr>
      <w:r w:rsidRPr="006438C3">
        <w:rPr>
          <w:rStyle w:val="normaltextrun"/>
          <w:rFonts w:ascii="Trebuchet MS" w:hAnsi="Trebuchet MS" w:cs="Arial"/>
          <w:color w:val="004F6B"/>
          <w:sz w:val="36"/>
          <w:szCs w:val="36"/>
        </w:rPr>
        <w:t>Dentists appearing to prioritise private care:</w:t>
      </w:r>
      <w:r w:rsidRPr="006438C3">
        <w:rPr>
          <w:rStyle w:val="normaltextrun"/>
          <w:rFonts w:ascii="Trebuchet MS" w:hAnsi="Trebuchet MS" w:cs="Calibri"/>
          <w:b/>
          <w:bCs/>
          <w:color w:val="004F6B"/>
          <w:sz w:val="36"/>
          <w:szCs w:val="36"/>
        </w:rPr>
        <w:t> </w:t>
      </w:r>
      <w:r w:rsidRPr="006438C3">
        <w:rPr>
          <w:rStyle w:val="normaltextrun"/>
          <w:rFonts w:ascii="Trebuchet MS" w:hAnsi="Trebuchet MS" w:cs="Arial"/>
          <w:color w:val="004F6B"/>
          <w:sz w:val="36"/>
          <w:szCs w:val="36"/>
        </w:rPr>
        <w:t>people have felt pressured to</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go private as dentists said that they</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couldn’t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provide NHS treatments but</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were able to if people were willing to pay private fees. This was especially</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difficult for those on low incomes, those who lost their jobs during the</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pandemic, and for people who were faced with having to afford private</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 xml:space="preserve">care for their whole family because they did </w:t>
      </w:r>
      <w:r w:rsidRPr="006438C3">
        <w:rPr>
          <w:rStyle w:val="normaltextrun"/>
          <w:rFonts w:ascii="Trebuchet MS" w:hAnsi="Trebuchet MS" w:cs="Arial"/>
          <w:color w:val="004F6B"/>
          <w:sz w:val="36"/>
          <w:szCs w:val="36"/>
        </w:rPr>
        <w:lastRenderedPageBreak/>
        <w:t>not have a regular NHS dentist</w:t>
      </w:r>
      <w:r w:rsidRPr="006438C3">
        <w:rPr>
          <w:rStyle w:val="normaltextrun"/>
          <w:rFonts w:ascii="Trebuchet MS" w:hAnsi="Trebuchet MS" w:cs="Calibri"/>
          <w:color w:val="004F6B"/>
          <w:sz w:val="36"/>
          <w:szCs w:val="36"/>
        </w:rPr>
        <w:t>.</w:t>
      </w:r>
      <w:r w:rsidRPr="006438C3">
        <w:rPr>
          <w:rStyle w:val="normaltextrun"/>
          <w:rFonts w:ascii="Trebuchet MS" w:hAnsi="Trebuchet MS" w:cs="Arial"/>
          <w:color w:val="004F6B"/>
          <w:sz w:val="36"/>
          <w:szCs w:val="36"/>
        </w:rPr>
        <w:t xml:space="preserve"> People have borrowed money to pay for private treatments as a</w:t>
      </w:r>
      <w:r w:rsidRPr="006438C3">
        <w:rPr>
          <w:rStyle w:val="normaltextrun"/>
          <w:rFonts w:ascii="Trebuchet MS" w:hAnsi="Trebuchet MS" w:cs="Calibri"/>
          <w:color w:val="004F6B"/>
          <w:sz w:val="36"/>
          <w:szCs w:val="36"/>
        </w:rPr>
        <w:t> </w:t>
      </w:r>
      <w:r w:rsidRPr="006438C3">
        <w:rPr>
          <w:rStyle w:val="normaltextrun"/>
          <w:rFonts w:ascii="Trebuchet MS" w:hAnsi="Trebuchet MS" w:cs="Arial"/>
          <w:color w:val="004F6B"/>
          <w:sz w:val="36"/>
          <w:szCs w:val="36"/>
        </w:rPr>
        <w:t xml:space="preserve">last </w:t>
      </w:r>
      <w:proofErr w:type="gramStart"/>
      <w:r w:rsidRPr="006438C3">
        <w:rPr>
          <w:rStyle w:val="normaltextrun"/>
          <w:rFonts w:ascii="Trebuchet MS" w:hAnsi="Trebuchet MS" w:cs="Arial"/>
          <w:color w:val="004F6B"/>
          <w:sz w:val="36"/>
          <w:szCs w:val="36"/>
        </w:rPr>
        <w:t>resort.</w:t>
      </w:r>
      <w:r w:rsidRPr="006438C3">
        <w:rPr>
          <w:rStyle w:val="eop"/>
          <w:rFonts w:ascii="Arial" w:hAnsi="Arial" w:cs="Arial"/>
          <w:sz w:val="36"/>
          <w:szCs w:val="36"/>
          <w:lang w:val="en-US"/>
        </w:rPr>
        <w:t>​</w:t>
      </w:r>
      <w:proofErr w:type="gramEnd"/>
    </w:p>
    <w:p w14:paraId="66B0EA0D" w14:textId="77777777" w:rsidR="00F519A8" w:rsidRPr="0084404A" w:rsidRDefault="006438C3" w:rsidP="00D5180A">
      <w:pPr>
        <w:rPr>
          <w:rFonts w:ascii="Trebuchet MS" w:hAnsi="Trebuchet MS"/>
          <w:color w:val="004F6B" w:themeColor="text2"/>
          <w:sz w:val="36"/>
          <w:szCs w:val="36"/>
        </w:rPr>
      </w:pPr>
      <w:r w:rsidRPr="0084404A">
        <w:rPr>
          <w:rFonts w:ascii="Trebuchet MS" w:hAnsi="Trebuchet MS"/>
          <w:color w:val="004F6B" w:themeColor="text2"/>
          <w:sz w:val="36"/>
          <w:szCs w:val="36"/>
        </w:rPr>
        <w:t xml:space="preserve">“I have had a problem as I lost a filling, and now the tooth has broken off completely. Although not in pain, it’s making it difficult for me to eat. My dental practice has told me that they only have appointments for serious cases. However, the same </w:t>
      </w:r>
      <w:r w:rsidR="00F519A8" w:rsidRPr="0084404A">
        <w:rPr>
          <w:rFonts w:ascii="Trebuchet MS" w:hAnsi="Trebuchet MS"/>
          <w:color w:val="004F6B" w:themeColor="text2"/>
          <w:sz w:val="36"/>
          <w:szCs w:val="36"/>
        </w:rPr>
        <w:t>practice is sending me emails encouraging me to pay for private treatments.” Healthwatch Bristol, March 2021</w:t>
      </w:r>
    </w:p>
    <w:p w14:paraId="4B9714F3" w14:textId="77777777" w:rsidR="00F519A8" w:rsidRPr="00F519A8" w:rsidRDefault="00F519A8" w:rsidP="00F519A8">
      <w:pPr>
        <w:pStyle w:val="Bullet"/>
        <w:rPr>
          <w:rFonts w:ascii="Trebuchet MS" w:hAnsi="Trebuchet MS"/>
          <w:sz w:val="36"/>
          <w:szCs w:val="36"/>
          <w:lang w:val="en-US"/>
        </w:rPr>
      </w:pPr>
      <w:hyperlink r:id="rId20" w:tgtFrame="_blank" w:history="1">
        <w:r w:rsidRPr="00F519A8">
          <w:rPr>
            <w:rStyle w:val="normaltextrun"/>
            <w:rFonts w:ascii="Trebuchet MS" w:hAnsi="Trebuchet MS" w:cs="Arial"/>
            <w:color w:val="A00054"/>
            <w:sz w:val="36"/>
            <w:szCs w:val="36"/>
            <w:u w:val="single"/>
          </w:rPr>
          <w:t>Healthwatch North Yorkshire</w:t>
        </w:r>
        <w:r w:rsidRPr="00F519A8">
          <w:rPr>
            <w:rStyle w:val="normaltextrun"/>
            <w:rFonts w:ascii="Trebuchet MS" w:hAnsi="Trebuchet MS" w:cs="Calibri"/>
            <w:color w:val="A00054"/>
            <w:sz w:val="36"/>
            <w:szCs w:val="36"/>
            <w:u w:val="single"/>
          </w:rPr>
          <w:t> </w:t>
        </w:r>
      </w:hyperlink>
      <w:r w:rsidRPr="00F519A8">
        <w:rPr>
          <w:rStyle w:val="normaltextrun"/>
          <w:rFonts w:ascii="Trebuchet MS" w:hAnsi="Trebuchet MS" w:cs="Arial"/>
          <w:color w:val="004F6B"/>
          <w:sz w:val="36"/>
          <w:szCs w:val="36"/>
        </w:rPr>
        <w:t>found that there is a growing frustration</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among people at a perceived two-tier dental system between private and</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NHS patients. Whilst they heard about regular appointments being cancelled</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for NHS patients, callers told them that private appointments were still</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going ahead.</w:t>
      </w:r>
      <w:r w:rsidRPr="00F519A8">
        <w:rPr>
          <w:rStyle w:val="eop"/>
          <w:rFonts w:ascii="Trebuchet MS" w:hAnsi="Trebuchet MS" w:cs="Arial"/>
          <w:sz w:val="36"/>
          <w:szCs w:val="36"/>
          <w:lang w:val="en-US"/>
        </w:rPr>
        <w:t xml:space="preserve"> </w:t>
      </w:r>
      <w:r w:rsidRPr="00F519A8">
        <w:rPr>
          <w:rStyle w:val="eop"/>
          <w:rFonts w:ascii="Arial" w:hAnsi="Arial" w:cs="Arial"/>
          <w:sz w:val="36"/>
          <w:szCs w:val="36"/>
          <w:lang w:val="en-US"/>
        </w:rPr>
        <w:t>​</w:t>
      </w:r>
    </w:p>
    <w:p w14:paraId="7E0B7EE6" w14:textId="77777777" w:rsidR="00F519A8" w:rsidRPr="00F519A8" w:rsidRDefault="00F519A8" w:rsidP="00F519A8">
      <w:pPr>
        <w:pStyle w:val="Bullet"/>
        <w:rPr>
          <w:rFonts w:ascii="Trebuchet MS" w:hAnsi="Trebuchet MS"/>
          <w:sz w:val="36"/>
          <w:szCs w:val="36"/>
        </w:rPr>
      </w:pPr>
      <w:r w:rsidRPr="00F519A8">
        <w:rPr>
          <w:rStyle w:val="normaltextrun"/>
          <w:rFonts w:ascii="Trebuchet MS" w:hAnsi="Trebuchet MS" w:cs="Arial"/>
          <w:color w:val="004F6B"/>
          <w:sz w:val="36"/>
          <w:szCs w:val="36"/>
        </w:rPr>
        <w:t>People have been asked to pay additional dental charges to cover for the</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costs of PPE and cleaning of the premises. Many</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didn’t</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realise that dentists</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cannot</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charge for PPE for NHS work and paid the extra amount. This shows</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that patients</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are not</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always clear about what is and</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isn’t</w:t>
      </w:r>
      <w:r w:rsidRPr="00F519A8">
        <w:rPr>
          <w:rStyle w:val="normaltextrun"/>
          <w:rFonts w:ascii="Trebuchet MS" w:hAnsi="Trebuchet MS" w:cs="Calibri"/>
          <w:color w:val="004F6B"/>
          <w:sz w:val="36"/>
          <w:szCs w:val="36"/>
        </w:rPr>
        <w:t> </w:t>
      </w:r>
      <w:r w:rsidRPr="00F519A8">
        <w:rPr>
          <w:rStyle w:val="normaltextrun"/>
          <w:rFonts w:ascii="Trebuchet MS" w:hAnsi="Trebuchet MS" w:cs="Stag Medium"/>
          <w:color w:val="004F6B"/>
          <w:sz w:val="36"/>
          <w:szCs w:val="36"/>
        </w:rPr>
        <w:t>“</w:t>
      </w:r>
      <w:r w:rsidRPr="00F519A8">
        <w:rPr>
          <w:rStyle w:val="normaltextrun"/>
          <w:rFonts w:ascii="Trebuchet MS" w:hAnsi="Trebuchet MS" w:cs="Arial"/>
          <w:color w:val="004F6B"/>
          <w:sz w:val="36"/>
          <w:szCs w:val="36"/>
        </w:rPr>
        <w:t>NHS</w:t>
      </w:r>
      <w:r w:rsidRPr="00F519A8">
        <w:rPr>
          <w:rStyle w:val="normaltextrun"/>
          <w:rFonts w:ascii="Trebuchet MS" w:hAnsi="Trebuchet MS" w:cs="Stag Medium"/>
          <w:color w:val="004F6B"/>
          <w:sz w:val="36"/>
          <w:szCs w:val="36"/>
        </w:rPr>
        <w:t>”</w:t>
      </w:r>
      <w:r w:rsidRPr="00F519A8">
        <w:rPr>
          <w:rStyle w:val="normaltextrun"/>
          <w:rFonts w:ascii="Trebuchet MS" w:hAnsi="Trebuchet MS" w:cs="Arial"/>
          <w:color w:val="004F6B"/>
          <w:sz w:val="36"/>
          <w:szCs w:val="36"/>
        </w:rPr>
        <w:t>.</w:t>
      </w:r>
      <w:r w:rsidRPr="00F519A8">
        <w:rPr>
          <w:rStyle w:val="normaltextrun"/>
          <w:rFonts w:ascii="Trebuchet MS" w:hAnsi="Trebuchet MS" w:cs="Calibri"/>
          <w:color w:val="004F6B"/>
          <w:sz w:val="36"/>
          <w:szCs w:val="36"/>
        </w:rPr>
        <w:t> </w:t>
      </w:r>
      <w:r w:rsidRPr="00F519A8">
        <w:rPr>
          <w:rStyle w:val="eop"/>
          <w:rFonts w:ascii="Arial" w:hAnsi="Arial" w:cs="Arial"/>
          <w:sz w:val="36"/>
          <w:szCs w:val="36"/>
        </w:rPr>
        <w:t>​</w:t>
      </w:r>
    </w:p>
    <w:p w14:paraId="1A10287B" w14:textId="77777777" w:rsidR="00F519A8" w:rsidRPr="00F519A8" w:rsidRDefault="00F519A8" w:rsidP="00F519A8">
      <w:pPr>
        <w:pStyle w:val="Heading2"/>
        <w:rPr>
          <w:rStyle w:val="normaltextrun"/>
          <w:rFonts w:ascii="Trebuchet MS" w:hAnsi="Trebuchet MS" w:cs="Calibri"/>
          <w:b/>
          <w:bCs/>
          <w:color w:val="004F6B"/>
          <w:sz w:val="36"/>
          <w:szCs w:val="36"/>
        </w:rPr>
      </w:pPr>
      <w:r w:rsidRPr="00F519A8">
        <w:rPr>
          <w:rStyle w:val="normaltextrun"/>
          <w:rFonts w:ascii="Trebuchet MS" w:hAnsi="Trebuchet MS" w:cs="Arial"/>
          <w:b/>
          <w:bCs/>
          <w:color w:val="004F6B"/>
          <w:sz w:val="36"/>
          <w:szCs w:val="36"/>
        </w:rPr>
        <w:t>Dental practices shutting down or going completely</w:t>
      </w:r>
      <w:r w:rsidRPr="00F519A8">
        <w:rPr>
          <w:rStyle w:val="normaltextrun"/>
          <w:rFonts w:ascii="Trebuchet MS" w:hAnsi="Trebuchet MS" w:cs="Calibri"/>
          <w:b/>
          <w:bCs/>
          <w:color w:val="004F6B"/>
          <w:sz w:val="36"/>
          <w:szCs w:val="36"/>
        </w:rPr>
        <w:t> </w:t>
      </w:r>
      <w:r w:rsidRPr="00F519A8">
        <w:rPr>
          <w:rStyle w:val="normaltextrun"/>
          <w:rFonts w:ascii="Trebuchet MS" w:hAnsi="Trebuchet MS" w:cs="Arial"/>
          <w:b/>
          <w:bCs/>
          <w:color w:val="004F6B"/>
          <w:sz w:val="36"/>
          <w:szCs w:val="36"/>
        </w:rPr>
        <w:t>private:</w:t>
      </w:r>
      <w:r w:rsidRPr="00F519A8">
        <w:rPr>
          <w:rStyle w:val="normaltextrun"/>
          <w:rFonts w:ascii="Trebuchet MS" w:hAnsi="Trebuchet MS" w:cs="Calibri"/>
          <w:b/>
          <w:bCs/>
          <w:color w:val="004F6B"/>
          <w:sz w:val="36"/>
          <w:szCs w:val="36"/>
        </w:rPr>
        <w:t> </w:t>
      </w:r>
    </w:p>
    <w:p w14:paraId="78EDB1F3" w14:textId="77777777" w:rsidR="00F519A8" w:rsidRPr="0084404A" w:rsidRDefault="00F519A8" w:rsidP="00F519A8">
      <w:pPr>
        <w:pStyle w:val="Bullet"/>
        <w:rPr>
          <w:rFonts w:ascii="Trebuchet MS" w:hAnsi="Trebuchet MS"/>
          <w:sz w:val="36"/>
          <w:szCs w:val="36"/>
        </w:rPr>
      </w:pPr>
      <w:r w:rsidRPr="00F519A8">
        <w:rPr>
          <w:rStyle w:val="normaltextrun"/>
          <w:rFonts w:ascii="Trebuchet MS" w:hAnsi="Trebuchet MS" w:cs="Arial"/>
          <w:color w:val="004F6B"/>
          <w:sz w:val="36"/>
          <w:szCs w:val="36"/>
        </w:rPr>
        <w:t>Healthwatch Wandsworth spoke to over a third of all their local</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practices and found that more than 2 in 5 (42%) were for private patients</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 xml:space="preserve">only. This leaves </w:t>
      </w:r>
      <w:r w:rsidRPr="00F519A8">
        <w:rPr>
          <w:rStyle w:val="normaltextrun"/>
          <w:rFonts w:ascii="Trebuchet MS" w:hAnsi="Trebuchet MS" w:cs="Arial"/>
          <w:color w:val="004F6B"/>
          <w:sz w:val="36"/>
          <w:szCs w:val="36"/>
        </w:rPr>
        <w:lastRenderedPageBreak/>
        <w:t>many with no choice as there</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aren’t</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other practices</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nearby who are taking on new NHS patients and</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they are</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unable to afford</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private dentistry. When dentists leave with no replacements, access to</w:t>
      </w:r>
      <w:r w:rsidRPr="00F519A8">
        <w:rPr>
          <w:rStyle w:val="normaltextrun"/>
          <w:rFonts w:ascii="Trebuchet MS" w:hAnsi="Trebuchet MS" w:cs="Calibri"/>
          <w:color w:val="004F6B"/>
          <w:sz w:val="36"/>
          <w:szCs w:val="36"/>
        </w:rPr>
        <w:t> </w:t>
      </w:r>
      <w:r w:rsidRPr="00F519A8">
        <w:rPr>
          <w:rStyle w:val="normaltextrun"/>
          <w:rFonts w:ascii="Trebuchet MS" w:hAnsi="Trebuchet MS" w:cs="Arial"/>
          <w:color w:val="004F6B"/>
          <w:sz w:val="36"/>
          <w:szCs w:val="36"/>
        </w:rPr>
        <w:t xml:space="preserve">care becomes harder for people living in remote parts of </w:t>
      </w:r>
      <w:r w:rsidRPr="0084404A">
        <w:rPr>
          <w:rStyle w:val="normaltextrun"/>
          <w:rFonts w:ascii="Trebuchet MS" w:hAnsi="Trebuchet MS" w:cs="Arial"/>
          <w:color w:val="004F6B"/>
          <w:sz w:val="36"/>
          <w:szCs w:val="36"/>
        </w:rPr>
        <w:t>the country, as</w:t>
      </w:r>
      <w:r w:rsidRPr="0084404A">
        <w:rPr>
          <w:rStyle w:val="normaltextrun"/>
          <w:rFonts w:ascii="Trebuchet MS" w:hAnsi="Trebuchet MS" w:cs="Calibri"/>
          <w:color w:val="004F6B"/>
          <w:sz w:val="36"/>
          <w:szCs w:val="36"/>
        </w:rPr>
        <w:t> </w:t>
      </w:r>
      <w:r w:rsidRPr="0084404A">
        <w:rPr>
          <w:rStyle w:val="normaltextrun"/>
          <w:rFonts w:ascii="Trebuchet MS" w:hAnsi="Trebuchet MS" w:cs="Arial"/>
          <w:color w:val="004F6B"/>
          <w:sz w:val="36"/>
          <w:szCs w:val="36"/>
        </w:rPr>
        <w:t>described below:</w:t>
      </w:r>
      <w:r w:rsidRPr="0084404A">
        <w:rPr>
          <w:rStyle w:val="normaltextrun"/>
          <w:rFonts w:ascii="Trebuchet MS" w:hAnsi="Trebuchet MS" w:cs="Calibri"/>
          <w:color w:val="004F6B"/>
          <w:sz w:val="36"/>
          <w:szCs w:val="36"/>
        </w:rPr>
        <w:t> </w:t>
      </w:r>
      <w:r w:rsidRPr="0084404A">
        <w:rPr>
          <w:rStyle w:val="eop"/>
          <w:rFonts w:ascii="Arial" w:hAnsi="Arial" w:cs="Arial"/>
          <w:sz w:val="36"/>
          <w:szCs w:val="36"/>
        </w:rPr>
        <w:t>​</w:t>
      </w:r>
    </w:p>
    <w:p w14:paraId="684C47C1" w14:textId="35ABF3EC" w:rsidR="006438C3" w:rsidRPr="0084404A" w:rsidRDefault="00F519A8" w:rsidP="00D5180A">
      <w:pPr>
        <w:rPr>
          <w:rFonts w:ascii="Trebuchet MS" w:hAnsi="Trebuchet MS"/>
          <w:color w:val="004F6B" w:themeColor="text2"/>
          <w:sz w:val="36"/>
          <w:szCs w:val="36"/>
        </w:rPr>
      </w:pPr>
      <w:r w:rsidRPr="0084404A">
        <w:rPr>
          <w:rFonts w:ascii="Trebuchet MS" w:hAnsi="Trebuchet MS"/>
          <w:color w:val="004F6B" w:themeColor="text2"/>
          <w:sz w:val="36"/>
          <w:szCs w:val="36"/>
        </w:rPr>
        <w:t xml:space="preserve"> “My dentist went back to Bulgaria in 2016 and ever since no dentist has been willing to take me as a new patient on the Isle of Wight. The results are 3 teeth almost missing, 2 other chipped and constant pain with several abscesses. It’s getting hard to chew and even to speak as I am missing a front tooth. I don’t have the means to go private which is the only option offered to me! It’s scandalous.” </w:t>
      </w:r>
      <w:r w:rsidRPr="0084404A">
        <w:rPr>
          <w:rFonts w:ascii="Trebuchet MS" w:hAnsi="Trebuchet MS"/>
          <w:color w:val="004F6B" w:themeColor="text2"/>
          <w:sz w:val="36"/>
          <w:szCs w:val="36"/>
        </w:rPr>
        <w:br/>
        <w:t>Healthwatch England, 2 March 2021</w:t>
      </w:r>
    </w:p>
    <w:p w14:paraId="2B6BAEB3" w14:textId="77777777" w:rsidR="00F519A8" w:rsidRPr="00F519A8" w:rsidRDefault="00F519A8" w:rsidP="00F519A8">
      <w:pPr>
        <w:pStyle w:val="Heading1"/>
        <w:rPr>
          <w:rFonts w:ascii="Trebuchet MS" w:hAnsi="Trebuchet MS"/>
          <w:sz w:val="36"/>
          <w:szCs w:val="36"/>
        </w:rPr>
      </w:pPr>
      <w:r w:rsidRPr="00F519A8">
        <w:rPr>
          <w:rFonts w:ascii="Trebuchet MS" w:hAnsi="Trebuchet MS"/>
          <w:sz w:val="36"/>
          <w:szCs w:val="36"/>
        </w:rPr>
        <w:t>Long waiting times:</w:t>
      </w:r>
    </w:p>
    <w:p w14:paraId="5D19D873" w14:textId="77777777" w:rsidR="00F519A8" w:rsidRPr="0084404A" w:rsidRDefault="00F519A8" w:rsidP="0084404A">
      <w:pPr>
        <w:pStyle w:val="Bullet"/>
        <w:rPr>
          <w:rFonts w:ascii="Trebuchet MS" w:hAnsi="Trebuchet MS"/>
          <w:color w:val="auto"/>
          <w:sz w:val="36"/>
          <w:szCs w:val="36"/>
          <w:lang w:eastAsia="en-GB"/>
        </w:rPr>
      </w:pPr>
      <w:r w:rsidRPr="0084404A">
        <w:rPr>
          <w:rFonts w:ascii="Trebuchet MS" w:hAnsi="Trebuchet MS"/>
          <w:sz w:val="36"/>
          <w:szCs w:val="36"/>
          <w:lang w:eastAsia="en-GB"/>
        </w:rPr>
        <w:t>People are being asked to wait anywhere between a few</w:t>
      </w:r>
      <w:r w:rsidRPr="0084404A">
        <w:rPr>
          <w:rFonts w:ascii="Trebuchet MS" w:hAnsi="Trebuchet MS" w:cs="Calibri"/>
          <w:sz w:val="36"/>
          <w:szCs w:val="36"/>
          <w:lang w:eastAsia="en-GB"/>
        </w:rPr>
        <w:t> </w:t>
      </w:r>
      <w:r w:rsidRPr="0084404A">
        <w:rPr>
          <w:rFonts w:ascii="Trebuchet MS" w:hAnsi="Trebuchet MS"/>
          <w:sz w:val="36"/>
          <w:szCs w:val="36"/>
          <w:lang w:eastAsia="en-GB"/>
        </w:rPr>
        <w:t>months to three years to get an NHS appointment – some</w:t>
      </w:r>
      <w:r w:rsidRPr="0084404A">
        <w:rPr>
          <w:rFonts w:ascii="Trebuchet MS" w:hAnsi="Trebuchet MS" w:cs="Calibri"/>
          <w:sz w:val="36"/>
          <w:szCs w:val="36"/>
          <w:lang w:eastAsia="en-GB"/>
        </w:rPr>
        <w:t> </w:t>
      </w:r>
      <w:r w:rsidRPr="0084404A">
        <w:rPr>
          <w:rFonts w:ascii="Trebuchet MS" w:hAnsi="Trebuchet MS"/>
          <w:sz w:val="36"/>
          <w:szCs w:val="36"/>
          <w:lang w:eastAsia="en-GB"/>
        </w:rPr>
        <w:t>can</w:t>
      </w:r>
      <w:r w:rsidRPr="0084404A">
        <w:rPr>
          <w:rFonts w:ascii="Trebuchet MS" w:hAnsi="Trebuchet MS" w:cs="Stag Medium"/>
          <w:sz w:val="36"/>
          <w:szCs w:val="36"/>
          <w:lang w:eastAsia="en-GB"/>
        </w:rPr>
        <w:t>’</w:t>
      </w:r>
      <w:r w:rsidRPr="0084404A">
        <w:rPr>
          <w:rFonts w:ascii="Trebuchet MS" w:hAnsi="Trebuchet MS"/>
          <w:sz w:val="36"/>
          <w:szCs w:val="36"/>
          <w:lang w:eastAsia="en-GB"/>
        </w:rPr>
        <w:t>t</w:t>
      </w:r>
      <w:r w:rsidRPr="0084404A">
        <w:rPr>
          <w:rFonts w:ascii="Trebuchet MS" w:hAnsi="Trebuchet MS" w:cs="Calibri"/>
          <w:sz w:val="36"/>
          <w:szCs w:val="36"/>
          <w:lang w:eastAsia="en-GB"/>
        </w:rPr>
        <w:t> </w:t>
      </w:r>
      <w:r w:rsidRPr="0084404A">
        <w:rPr>
          <w:rFonts w:ascii="Trebuchet MS" w:hAnsi="Trebuchet MS"/>
          <w:sz w:val="36"/>
          <w:szCs w:val="36"/>
          <w:lang w:eastAsia="en-GB"/>
        </w:rPr>
        <w:t>even get on a</w:t>
      </w:r>
      <w:r w:rsidRPr="0084404A">
        <w:rPr>
          <w:rFonts w:ascii="Trebuchet MS" w:hAnsi="Trebuchet MS" w:cs="Calibri"/>
          <w:sz w:val="36"/>
          <w:szCs w:val="36"/>
          <w:lang w:eastAsia="en-GB"/>
        </w:rPr>
        <w:t> </w:t>
      </w:r>
      <w:r w:rsidRPr="0084404A">
        <w:rPr>
          <w:rFonts w:ascii="Trebuchet MS" w:hAnsi="Trebuchet MS"/>
          <w:sz w:val="36"/>
          <w:szCs w:val="36"/>
          <w:lang w:eastAsia="en-GB"/>
        </w:rPr>
        <w:t>waiting list. Patients said that they were unable to get an</w:t>
      </w:r>
      <w:r w:rsidRPr="0084404A">
        <w:rPr>
          <w:rFonts w:ascii="Trebuchet MS" w:hAnsi="Trebuchet MS" w:cs="Calibri"/>
          <w:sz w:val="36"/>
          <w:szCs w:val="36"/>
          <w:lang w:eastAsia="en-GB"/>
        </w:rPr>
        <w:t> </w:t>
      </w:r>
      <w:r w:rsidRPr="0084404A">
        <w:rPr>
          <w:rFonts w:ascii="Trebuchet MS" w:hAnsi="Trebuchet MS"/>
          <w:sz w:val="36"/>
          <w:szCs w:val="36"/>
          <w:lang w:eastAsia="en-GB"/>
        </w:rPr>
        <w:t>appointment after regularly calling multiple practices for weeks and months</w:t>
      </w:r>
      <w:r w:rsidRPr="0084404A">
        <w:rPr>
          <w:rFonts w:ascii="Trebuchet MS" w:hAnsi="Trebuchet MS" w:cs="Calibri"/>
          <w:sz w:val="36"/>
          <w:szCs w:val="36"/>
          <w:lang w:eastAsia="en-GB"/>
        </w:rPr>
        <w:t> </w:t>
      </w:r>
      <w:r w:rsidRPr="0084404A">
        <w:rPr>
          <w:rFonts w:ascii="Trebuchet MS" w:hAnsi="Trebuchet MS"/>
          <w:sz w:val="36"/>
          <w:szCs w:val="36"/>
          <w:lang w:eastAsia="en-GB"/>
        </w:rPr>
        <w:t>to check for availability and we</w:t>
      </w:r>
      <w:r w:rsidRPr="0084404A">
        <w:rPr>
          <w:rFonts w:ascii="Trebuchet MS" w:hAnsi="Trebuchet MS" w:cs="Stag Medium"/>
          <w:sz w:val="36"/>
          <w:szCs w:val="36"/>
          <w:lang w:eastAsia="en-GB"/>
        </w:rPr>
        <w:t>’</w:t>
      </w:r>
      <w:r w:rsidRPr="0084404A">
        <w:rPr>
          <w:rFonts w:ascii="Trebuchet MS" w:hAnsi="Trebuchet MS"/>
          <w:sz w:val="36"/>
          <w:szCs w:val="36"/>
          <w:lang w:eastAsia="en-GB"/>
        </w:rPr>
        <w:t>ve</w:t>
      </w:r>
      <w:r w:rsidRPr="0084404A">
        <w:rPr>
          <w:rFonts w:ascii="Trebuchet MS" w:hAnsi="Trebuchet MS" w:cs="Calibri"/>
          <w:sz w:val="36"/>
          <w:szCs w:val="36"/>
          <w:lang w:eastAsia="en-GB"/>
        </w:rPr>
        <w:t> </w:t>
      </w:r>
      <w:r w:rsidRPr="0084404A">
        <w:rPr>
          <w:rFonts w:ascii="Trebuchet MS" w:hAnsi="Trebuchet MS"/>
          <w:sz w:val="36"/>
          <w:szCs w:val="36"/>
          <w:lang w:eastAsia="en-GB"/>
        </w:rPr>
        <w:t>heard from practices about having thousands</w:t>
      </w:r>
      <w:r w:rsidRPr="0084404A">
        <w:rPr>
          <w:rFonts w:ascii="Trebuchet MS" w:hAnsi="Trebuchet MS" w:cs="Calibri"/>
          <w:sz w:val="36"/>
          <w:szCs w:val="36"/>
          <w:lang w:eastAsia="en-GB"/>
        </w:rPr>
        <w:t> </w:t>
      </w:r>
      <w:r w:rsidRPr="0084404A">
        <w:rPr>
          <w:rFonts w:ascii="Trebuchet MS" w:hAnsi="Trebuchet MS"/>
          <w:sz w:val="36"/>
          <w:szCs w:val="36"/>
          <w:lang w:eastAsia="en-GB"/>
        </w:rPr>
        <w:t>of patients on their waiting lists and very limited resources to manage the</w:t>
      </w:r>
      <w:r w:rsidRPr="0084404A">
        <w:rPr>
          <w:rFonts w:ascii="Trebuchet MS" w:hAnsi="Trebuchet MS" w:cs="Calibri"/>
          <w:sz w:val="36"/>
          <w:szCs w:val="36"/>
          <w:lang w:eastAsia="en-GB"/>
        </w:rPr>
        <w:t> </w:t>
      </w:r>
      <w:r w:rsidRPr="0084404A">
        <w:rPr>
          <w:rFonts w:ascii="Trebuchet MS" w:hAnsi="Trebuchet MS"/>
          <w:sz w:val="36"/>
          <w:szCs w:val="36"/>
          <w:lang w:eastAsia="en-GB"/>
        </w:rPr>
        <w:t>workload.</w:t>
      </w:r>
      <w:r w:rsidRPr="0084404A">
        <w:rPr>
          <w:rFonts w:ascii="Trebuchet MS" w:hAnsi="Trebuchet MS" w:cs="Calibri"/>
          <w:sz w:val="36"/>
          <w:szCs w:val="36"/>
          <w:lang w:eastAsia="en-GB"/>
        </w:rPr>
        <w:t> </w:t>
      </w:r>
      <w:r w:rsidRPr="0084404A">
        <w:rPr>
          <w:rFonts w:ascii="Arial" w:hAnsi="Arial" w:cs="Arial"/>
          <w:color w:val="auto"/>
          <w:sz w:val="36"/>
          <w:szCs w:val="36"/>
          <w:lang w:eastAsia="en-GB"/>
        </w:rPr>
        <w:t>​</w:t>
      </w:r>
    </w:p>
    <w:p w14:paraId="02CC4F1D" w14:textId="4141C9A6" w:rsidR="00F519A8" w:rsidRPr="0084404A" w:rsidRDefault="00F519A8" w:rsidP="00D5180A">
      <w:pPr>
        <w:rPr>
          <w:rFonts w:ascii="Trebuchet MS" w:hAnsi="Trebuchet MS"/>
          <w:color w:val="004F6B" w:themeColor="text2"/>
          <w:sz w:val="36"/>
          <w:szCs w:val="36"/>
        </w:rPr>
      </w:pPr>
      <w:r w:rsidRPr="0084404A">
        <w:rPr>
          <w:rFonts w:ascii="Trebuchet MS" w:hAnsi="Trebuchet MS"/>
          <w:color w:val="004F6B" w:themeColor="text2"/>
          <w:sz w:val="36"/>
          <w:szCs w:val="36"/>
        </w:rPr>
        <w:t xml:space="preserve">“I work for a mixed NHS and private dental practice. We have in excess of 8,000 patients and only 2 </w:t>
      </w:r>
      <w:r w:rsidRPr="0084404A">
        <w:rPr>
          <w:rFonts w:ascii="Trebuchet MS" w:hAnsi="Trebuchet MS"/>
          <w:color w:val="004F6B" w:themeColor="text2"/>
          <w:sz w:val="36"/>
          <w:szCs w:val="36"/>
        </w:rPr>
        <w:lastRenderedPageBreak/>
        <w:t xml:space="preserve">dentists, the waiting list for NHS dentist is years and we have so many enquiries every day and unable to help. The emergency dental helpline </w:t>
      </w:r>
      <w:proofErr w:type="gramStart"/>
      <w:r w:rsidRPr="0084404A">
        <w:rPr>
          <w:rFonts w:ascii="Trebuchet MS" w:hAnsi="Trebuchet MS"/>
          <w:color w:val="004F6B" w:themeColor="text2"/>
          <w:sz w:val="36"/>
          <w:szCs w:val="36"/>
        </w:rPr>
        <w:t>do</w:t>
      </w:r>
      <w:proofErr w:type="gramEnd"/>
      <w:r w:rsidRPr="0084404A">
        <w:rPr>
          <w:rFonts w:ascii="Trebuchet MS" w:hAnsi="Trebuchet MS"/>
          <w:color w:val="004F6B" w:themeColor="text2"/>
          <w:sz w:val="36"/>
          <w:szCs w:val="36"/>
        </w:rPr>
        <w:t xml:space="preserve"> not offer patients without a dentist the care they need – it really needs to be looked at.” </w:t>
      </w:r>
      <w:r w:rsidRPr="0084404A">
        <w:rPr>
          <w:rFonts w:ascii="Trebuchet MS" w:hAnsi="Trebuchet MS"/>
          <w:color w:val="004F6B" w:themeColor="text2"/>
          <w:sz w:val="36"/>
          <w:szCs w:val="36"/>
        </w:rPr>
        <w:br/>
        <w:t>Healthwatch Cornwall, 10 March 2021</w:t>
      </w:r>
    </w:p>
    <w:p w14:paraId="1159A6C8" w14:textId="77777777" w:rsidR="00F519A8" w:rsidRPr="0084404A" w:rsidRDefault="00F519A8" w:rsidP="00F519A8">
      <w:pPr>
        <w:pStyle w:val="Heading1"/>
        <w:rPr>
          <w:rFonts w:ascii="Trebuchet MS" w:hAnsi="Trebuchet MS"/>
          <w:sz w:val="36"/>
          <w:szCs w:val="36"/>
        </w:rPr>
      </w:pPr>
      <w:r w:rsidRPr="0084404A">
        <w:rPr>
          <w:rStyle w:val="normaltextrun"/>
          <w:rFonts w:ascii="Trebuchet MS" w:hAnsi="Trebuchet MS"/>
          <w:sz w:val="36"/>
          <w:szCs w:val="36"/>
        </w:rPr>
        <w:t>Removals from lists</w:t>
      </w:r>
    </w:p>
    <w:p w14:paraId="375FFFAD" w14:textId="77777777" w:rsidR="00F519A8" w:rsidRPr="0084404A" w:rsidRDefault="00F519A8" w:rsidP="00F519A8">
      <w:pPr>
        <w:pStyle w:val="Bullet"/>
        <w:rPr>
          <w:rFonts w:ascii="Trebuchet MS" w:hAnsi="Trebuchet MS"/>
          <w:sz w:val="36"/>
          <w:szCs w:val="36"/>
        </w:rPr>
      </w:pPr>
      <w:r w:rsidRPr="0084404A">
        <w:rPr>
          <w:rFonts w:ascii="Trebuchet MS" w:hAnsi="Trebuchet MS"/>
          <w:sz w:val="36"/>
          <w:szCs w:val="36"/>
        </w:rPr>
        <w:t>People being removed from practice lists: people were unable to make an appointment with their regular dental practice because they were removed from the practice list for not making an appointment sooner. They only became aware of this when they tried to book an appointment as they had never received any notification about it. Some were unable to find another practice taking new NHS patients, so they ended up paying privately to be able to see a dentist.</w:t>
      </w:r>
    </w:p>
    <w:p w14:paraId="78E07273" w14:textId="77777777" w:rsidR="00F519A8" w:rsidRPr="0084404A" w:rsidRDefault="00F519A8" w:rsidP="00F519A8">
      <w:pPr>
        <w:pStyle w:val="Heading1"/>
        <w:rPr>
          <w:rFonts w:ascii="Trebuchet MS" w:hAnsi="Trebuchet MS"/>
          <w:sz w:val="36"/>
          <w:szCs w:val="36"/>
        </w:rPr>
      </w:pPr>
      <w:r w:rsidRPr="0084404A">
        <w:rPr>
          <w:rStyle w:val="normaltextrun"/>
          <w:rFonts w:ascii="Trebuchet MS" w:hAnsi="Trebuchet MS"/>
          <w:sz w:val="36"/>
          <w:szCs w:val="36"/>
        </w:rPr>
        <w:t>Poor experience during COVID-19</w:t>
      </w:r>
    </w:p>
    <w:p w14:paraId="5593A77A" w14:textId="77777777" w:rsidR="00F519A8" w:rsidRPr="0084404A" w:rsidRDefault="00F519A8" w:rsidP="00F519A8">
      <w:pPr>
        <w:pStyle w:val="Bullet"/>
        <w:rPr>
          <w:rFonts w:ascii="Trebuchet MS" w:hAnsi="Trebuchet MS"/>
          <w:sz w:val="36"/>
          <w:szCs w:val="36"/>
          <w:lang w:eastAsia="en-GB"/>
        </w:rPr>
      </w:pPr>
      <w:r w:rsidRPr="0084404A">
        <w:rPr>
          <w:rFonts w:ascii="Trebuchet MS" w:hAnsi="Trebuchet MS"/>
          <w:sz w:val="36"/>
          <w:szCs w:val="36"/>
          <w:lang w:eastAsia="en-GB"/>
        </w:rPr>
        <w:t>COVID-19 safety measures were not strictly followed:</w:t>
      </w:r>
      <w:r w:rsidRPr="0084404A">
        <w:rPr>
          <w:rFonts w:ascii="Trebuchet MS" w:hAnsi="Trebuchet MS" w:cs="Calibri"/>
          <w:sz w:val="36"/>
          <w:szCs w:val="36"/>
          <w:lang w:eastAsia="en-GB"/>
        </w:rPr>
        <w:t> </w:t>
      </w:r>
      <w:r w:rsidRPr="0084404A">
        <w:rPr>
          <w:rFonts w:ascii="Trebuchet MS" w:hAnsi="Trebuchet MS"/>
          <w:sz w:val="36"/>
          <w:szCs w:val="36"/>
          <w:lang w:eastAsia="en-GB"/>
        </w:rPr>
        <w:t>some people did not</w:t>
      </w:r>
      <w:r w:rsidRPr="0084404A">
        <w:rPr>
          <w:rFonts w:ascii="Trebuchet MS" w:hAnsi="Trebuchet MS" w:cs="Calibri"/>
          <w:sz w:val="36"/>
          <w:szCs w:val="36"/>
          <w:lang w:eastAsia="en-GB"/>
        </w:rPr>
        <w:t> </w:t>
      </w:r>
      <w:r w:rsidRPr="0084404A">
        <w:rPr>
          <w:rFonts w:ascii="Trebuchet MS" w:hAnsi="Trebuchet MS"/>
          <w:sz w:val="36"/>
          <w:szCs w:val="36"/>
          <w:lang w:eastAsia="en-GB"/>
        </w:rPr>
        <w:t>feel safe when attending their appointments. When dentists did not wear a</w:t>
      </w:r>
      <w:r w:rsidRPr="0084404A">
        <w:rPr>
          <w:rFonts w:ascii="Trebuchet MS" w:hAnsi="Trebuchet MS" w:cs="Calibri"/>
          <w:sz w:val="36"/>
          <w:szCs w:val="36"/>
          <w:lang w:eastAsia="en-GB"/>
        </w:rPr>
        <w:t> </w:t>
      </w:r>
      <w:r w:rsidRPr="0084404A">
        <w:rPr>
          <w:rFonts w:ascii="Trebuchet MS" w:hAnsi="Trebuchet MS"/>
          <w:sz w:val="36"/>
          <w:szCs w:val="36"/>
          <w:lang w:eastAsia="en-GB"/>
        </w:rPr>
        <w:t>face shield, for example, it made them apprehensive about getting infected</w:t>
      </w:r>
      <w:r w:rsidRPr="0084404A">
        <w:rPr>
          <w:rFonts w:ascii="Trebuchet MS" w:hAnsi="Trebuchet MS" w:cs="Calibri"/>
          <w:sz w:val="36"/>
          <w:szCs w:val="36"/>
          <w:lang w:eastAsia="en-GB"/>
        </w:rPr>
        <w:t> </w:t>
      </w:r>
      <w:r w:rsidRPr="0084404A">
        <w:rPr>
          <w:rFonts w:ascii="Trebuchet MS" w:hAnsi="Trebuchet MS"/>
          <w:sz w:val="36"/>
          <w:szCs w:val="36"/>
          <w:lang w:eastAsia="en-GB"/>
        </w:rPr>
        <w:t>during their visit. Safety concerns have also meant that some have been</w:t>
      </w:r>
      <w:r w:rsidRPr="0084404A">
        <w:rPr>
          <w:rFonts w:ascii="Trebuchet MS" w:hAnsi="Trebuchet MS" w:cs="Calibri"/>
          <w:sz w:val="36"/>
          <w:szCs w:val="36"/>
          <w:lang w:eastAsia="en-GB"/>
        </w:rPr>
        <w:t> </w:t>
      </w:r>
      <w:r w:rsidRPr="0084404A">
        <w:rPr>
          <w:rFonts w:ascii="Trebuchet MS" w:hAnsi="Trebuchet MS"/>
          <w:sz w:val="36"/>
          <w:szCs w:val="36"/>
          <w:lang w:eastAsia="en-GB"/>
        </w:rPr>
        <w:t>reluctant to attend an appointment.</w:t>
      </w:r>
      <w:r w:rsidRPr="0084404A">
        <w:rPr>
          <w:rFonts w:ascii="Trebuchet MS" w:hAnsi="Trebuchet MS" w:cs="Calibri"/>
          <w:sz w:val="36"/>
          <w:szCs w:val="36"/>
          <w:lang w:eastAsia="en-GB"/>
        </w:rPr>
        <w:t> </w:t>
      </w:r>
      <w:r w:rsidRPr="0084404A">
        <w:rPr>
          <w:rFonts w:ascii="Arial" w:hAnsi="Arial" w:cs="Arial"/>
          <w:sz w:val="36"/>
          <w:szCs w:val="36"/>
          <w:lang w:eastAsia="en-GB"/>
        </w:rPr>
        <w:t>​</w:t>
      </w:r>
    </w:p>
    <w:p w14:paraId="1C8CDD59" w14:textId="77777777" w:rsidR="00F519A8" w:rsidRPr="0084404A" w:rsidRDefault="00F519A8" w:rsidP="00F519A8">
      <w:pPr>
        <w:pStyle w:val="Bullet"/>
        <w:rPr>
          <w:rFonts w:ascii="Trebuchet MS" w:hAnsi="Trebuchet MS"/>
          <w:sz w:val="36"/>
          <w:szCs w:val="36"/>
          <w:lang w:eastAsia="en-GB"/>
        </w:rPr>
      </w:pPr>
      <w:r w:rsidRPr="0084404A">
        <w:rPr>
          <w:rFonts w:ascii="Trebuchet MS" w:hAnsi="Trebuchet MS"/>
          <w:sz w:val="36"/>
          <w:szCs w:val="36"/>
          <w:lang w:eastAsia="en-GB"/>
        </w:rPr>
        <w:t>In other cases, practices did not consider how their COVID-19 safety</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measures would impact the patients. </w:t>
      </w:r>
      <w:r w:rsidRPr="0084404A">
        <w:rPr>
          <w:rFonts w:ascii="Trebuchet MS" w:hAnsi="Trebuchet MS"/>
          <w:sz w:val="36"/>
          <w:szCs w:val="36"/>
          <w:lang w:eastAsia="en-GB"/>
        </w:rPr>
        <w:lastRenderedPageBreak/>
        <w:t>For example, some people were asked</w:t>
      </w:r>
      <w:r w:rsidRPr="0084404A">
        <w:rPr>
          <w:rFonts w:ascii="Trebuchet MS" w:hAnsi="Trebuchet MS" w:cs="Calibri"/>
          <w:sz w:val="36"/>
          <w:szCs w:val="36"/>
          <w:lang w:eastAsia="en-GB"/>
        </w:rPr>
        <w:t> </w:t>
      </w:r>
      <w:r w:rsidRPr="0084404A">
        <w:rPr>
          <w:rFonts w:ascii="Trebuchet MS" w:hAnsi="Trebuchet MS"/>
          <w:sz w:val="36"/>
          <w:szCs w:val="36"/>
          <w:lang w:eastAsia="en-GB"/>
        </w:rPr>
        <w:t>to wait outside in bitterly cold weather. People couldn</w:t>
      </w:r>
      <w:r w:rsidRPr="0084404A">
        <w:rPr>
          <w:rFonts w:ascii="Trebuchet MS" w:hAnsi="Trebuchet MS" w:cs="Stag Sans Book"/>
          <w:sz w:val="36"/>
          <w:szCs w:val="36"/>
          <w:lang w:eastAsia="en-GB"/>
        </w:rPr>
        <w:t>’</w:t>
      </w:r>
      <w:r w:rsidRPr="0084404A">
        <w:rPr>
          <w:rFonts w:ascii="Trebuchet MS" w:hAnsi="Trebuchet MS"/>
          <w:sz w:val="36"/>
          <w:szCs w:val="36"/>
          <w:lang w:eastAsia="en-GB"/>
        </w:rPr>
        <w:t>t use the toilets as</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they were locked due to safety concerns </w:t>
      </w:r>
      <w:r w:rsidRPr="0084404A">
        <w:rPr>
          <w:rFonts w:ascii="Trebuchet MS" w:hAnsi="Trebuchet MS" w:cs="Stag Sans Book"/>
          <w:sz w:val="36"/>
          <w:szCs w:val="36"/>
          <w:lang w:eastAsia="en-GB"/>
        </w:rPr>
        <w:t>–</w:t>
      </w:r>
      <w:r w:rsidRPr="0084404A">
        <w:rPr>
          <w:rFonts w:ascii="Trebuchet MS" w:hAnsi="Trebuchet MS"/>
          <w:sz w:val="36"/>
          <w:szCs w:val="36"/>
          <w:lang w:eastAsia="en-GB"/>
        </w:rPr>
        <w:t xml:space="preserve"> this was particularly difficult for</w:t>
      </w:r>
      <w:r w:rsidRPr="0084404A">
        <w:rPr>
          <w:rFonts w:ascii="Trebuchet MS" w:hAnsi="Trebuchet MS" w:cs="Calibri"/>
          <w:sz w:val="36"/>
          <w:szCs w:val="36"/>
          <w:lang w:eastAsia="en-GB"/>
        </w:rPr>
        <w:t> </w:t>
      </w:r>
      <w:r w:rsidRPr="0084404A">
        <w:rPr>
          <w:rFonts w:ascii="Trebuchet MS" w:hAnsi="Trebuchet MS"/>
          <w:sz w:val="36"/>
          <w:szCs w:val="36"/>
          <w:lang w:eastAsia="en-GB"/>
        </w:rPr>
        <w:t>those who lived far away from their practice.</w:t>
      </w:r>
    </w:p>
    <w:p w14:paraId="631453A1" w14:textId="1447F8B2" w:rsidR="00F519A8" w:rsidRPr="0084404A" w:rsidRDefault="00F519A8" w:rsidP="00F519A8">
      <w:pPr>
        <w:pStyle w:val="Bullet"/>
        <w:rPr>
          <w:rFonts w:ascii="Trebuchet MS" w:hAnsi="Trebuchet MS"/>
          <w:sz w:val="36"/>
          <w:szCs w:val="36"/>
          <w:lang w:eastAsia="en-GB"/>
        </w:rPr>
      </w:pPr>
      <w:r w:rsidRPr="0084404A">
        <w:rPr>
          <w:rFonts w:ascii="Trebuchet MS" w:hAnsi="Trebuchet MS"/>
          <w:sz w:val="36"/>
          <w:szCs w:val="36"/>
          <w:lang w:eastAsia="en-GB"/>
        </w:rPr>
        <w:t>Provision of domiciliary dental care</w:t>
      </w:r>
      <w:r w:rsidRPr="0084404A">
        <w:rPr>
          <w:rFonts w:ascii="Trebuchet MS" w:hAnsi="Trebuchet MS" w:cs="Calibri"/>
          <w:sz w:val="36"/>
          <w:szCs w:val="36"/>
          <w:lang w:eastAsia="en-GB"/>
        </w:rPr>
        <w:t> </w:t>
      </w:r>
      <w:r w:rsidRPr="0084404A">
        <w:rPr>
          <w:rFonts w:ascii="Trebuchet MS" w:hAnsi="Trebuchet MS"/>
          <w:sz w:val="36"/>
          <w:szCs w:val="36"/>
          <w:lang w:eastAsia="en-GB"/>
        </w:rPr>
        <w:t>hasn’t been resumed by many dental</w:t>
      </w:r>
      <w:r w:rsidRPr="0084404A">
        <w:rPr>
          <w:rFonts w:ascii="Trebuchet MS" w:hAnsi="Trebuchet MS" w:cs="Calibri"/>
          <w:sz w:val="36"/>
          <w:szCs w:val="36"/>
          <w:lang w:eastAsia="en-GB"/>
        </w:rPr>
        <w:t> </w:t>
      </w:r>
      <w:r w:rsidRPr="0084404A">
        <w:rPr>
          <w:rFonts w:ascii="Trebuchet MS" w:hAnsi="Trebuchet MS"/>
          <w:sz w:val="36"/>
          <w:szCs w:val="36"/>
          <w:lang w:eastAsia="en-GB"/>
        </w:rPr>
        <w:t>practices, due to COVID-19 restrictions. As a result, some disabled people are</w:t>
      </w:r>
      <w:r w:rsidRPr="0084404A">
        <w:rPr>
          <w:rFonts w:ascii="Trebuchet MS" w:hAnsi="Trebuchet MS" w:cs="Calibri"/>
          <w:sz w:val="36"/>
          <w:szCs w:val="36"/>
          <w:lang w:eastAsia="en-GB"/>
        </w:rPr>
        <w:t> </w:t>
      </w:r>
      <w:r w:rsidRPr="0084404A">
        <w:rPr>
          <w:rFonts w:ascii="Trebuchet MS" w:hAnsi="Trebuchet MS"/>
          <w:sz w:val="36"/>
          <w:szCs w:val="36"/>
          <w:lang w:eastAsia="en-GB"/>
        </w:rPr>
        <w:t>unable to access the care they need. Those needing British Sign Language</w:t>
      </w:r>
      <w:r w:rsidRPr="0084404A">
        <w:rPr>
          <w:rFonts w:ascii="Trebuchet MS" w:hAnsi="Trebuchet MS" w:cs="Calibri"/>
          <w:sz w:val="36"/>
          <w:szCs w:val="36"/>
          <w:lang w:eastAsia="en-GB"/>
        </w:rPr>
        <w:t> </w:t>
      </w:r>
      <w:r w:rsidRPr="0084404A">
        <w:rPr>
          <w:rFonts w:ascii="Trebuchet MS" w:hAnsi="Trebuchet MS"/>
          <w:sz w:val="36"/>
          <w:szCs w:val="36"/>
          <w:lang w:eastAsia="en-GB"/>
        </w:rPr>
        <w:t>(BSL)</w:t>
      </w:r>
      <w:r w:rsidRPr="0084404A">
        <w:rPr>
          <w:rFonts w:ascii="Trebuchet MS" w:hAnsi="Trebuchet MS" w:cs="Calibri"/>
          <w:sz w:val="36"/>
          <w:szCs w:val="36"/>
          <w:lang w:eastAsia="en-GB"/>
        </w:rPr>
        <w:t> </w:t>
      </w:r>
      <w:r w:rsidRPr="0084404A">
        <w:rPr>
          <w:rFonts w:ascii="Trebuchet MS" w:hAnsi="Trebuchet MS"/>
          <w:sz w:val="36"/>
          <w:szCs w:val="36"/>
          <w:lang w:eastAsia="en-GB"/>
        </w:rPr>
        <w:t>interpreters couldn</w:t>
      </w:r>
      <w:r w:rsidRPr="0084404A">
        <w:rPr>
          <w:rFonts w:ascii="Trebuchet MS" w:hAnsi="Trebuchet MS" w:cs="Stag Sans Book"/>
          <w:sz w:val="36"/>
          <w:szCs w:val="36"/>
          <w:lang w:eastAsia="en-GB"/>
        </w:rPr>
        <w:t>’</w:t>
      </w:r>
      <w:r w:rsidRPr="0084404A">
        <w:rPr>
          <w:rFonts w:ascii="Trebuchet MS" w:hAnsi="Trebuchet MS"/>
          <w:sz w:val="36"/>
          <w:szCs w:val="36"/>
          <w:lang w:eastAsia="en-GB"/>
        </w:rPr>
        <w:t>t get treatment for lack of adequate interpretation</w:t>
      </w:r>
      <w:r w:rsidRPr="0084404A">
        <w:rPr>
          <w:rFonts w:ascii="Trebuchet MS" w:hAnsi="Trebuchet MS" w:cs="Calibri"/>
          <w:sz w:val="36"/>
          <w:szCs w:val="36"/>
          <w:lang w:eastAsia="en-GB"/>
        </w:rPr>
        <w:t> </w:t>
      </w:r>
      <w:r w:rsidRPr="0084404A">
        <w:rPr>
          <w:rFonts w:ascii="Trebuchet MS" w:hAnsi="Trebuchet MS"/>
          <w:sz w:val="36"/>
          <w:szCs w:val="36"/>
          <w:lang w:eastAsia="en-GB"/>
        </w:rPr>
        <w:t>services at the practice. An individual with sign-language needs left an appointment</w:t>
      </w:r>
      <w:r w:rsidRPr="0084404A">
        <w:rPr>
          <w:rFonts w:ascii="Trebuchet MS" w:hAnsi="Trebuchet MS" w:cs="Calibri"/>
          <w:sz w:val="36"/>
          <w:szCs w:val="36"/>
          <w:lang w:eastAsia="en-GB"/>
        </w:rPr>
        <w:t> </w:t>
      </w:r>
      <w:r w:rsidRPr="0084404A">
        <w:rPr>
          <w:rFonts w:ascii="Trebuchet MS" w:hAnsi="Trebuchet MS"/>
          <w:sz w:val="36"/>
          <w:szCs w:val="36"/>
          <w:lang w:eastAsia="en-GB"/>
        </w:rPr>
        <w:t>in tears when they couldn</w:t>
      </w:r>
      <w:r w:rsidRPr="0084404A">
        <w:rPr>
          <w:rFonts w:ascii="Trebuchet MS" w:hAnsi="Trebuchet MS" w:cs="Stag Sans Book"/>
          <w:sz w:val="36"/>
          <w:szCs w:val="36"/>
          <w:lang w:eastAsia="en-GB"/>
        </w:rPr>
        <w:t>’</w:t>
      </w:r>
      <w:r w:rsidRPr="0084404A">
        <w:rPr>
          <w:rFonts w:ascii="Trebuchet MS" w:hAnsi="Trebuchet MS"/>
          <w:sz w:val="36"/>
          <w:szCs w:val="36"/>
          <w:lang w:eastAsia="en-GB"/>
        </w:rPr>
        <w:t>t understand the dentist</w:t>
      </w:r>
      <w:r w:rsidRPr="0084404A">
        <w:rPr>
          <w:rFonts w:ascii="Trebuchet MS" w:hAnsi="Trebuchet MS" w:cs="Stag Sans Book"/>
          <w:sz w:val="36"/>
          <w:szCs w:val="36"/>
          <w:lang w:eastAsia="en-GB"/>
        </w:rPr>
        <w:t>’</w:t>
      </w:r>
      <w:r w:rsidRPr="0084404A">
        <w:rPr>
          <w:rFonts w:ascii="Trebuchet MS" w:hAnsi="Trebuchet MS"/>
          <w:sz w:val="36"/>
          <w:szCs w:val="36"/>
          <w:lang w:eastAsia="en-GB"/>
        </w:rPr>
        <w:t>s written instructions - they did</w:t>
      </w:r>
      <w:r w:rsidRPr="0084404A">
        <w:rPr>
          <w:rFonts w:ascii="Trebuchet MS" w:hAnsi="Trebuchet MS" w:cs="Calibri"/>
          <w:sz w:val="36"/>
          <w:szCs w:val="36"/>
          <w:lang w:eastAsia="en-GB"/>
        </w:rPr>
        <w:t> </w:t>
      </w:r>
      <w:r w:rsidRPr="0084404A">
        <w:rPr>
          <w:rFonts w:ascii="Trebuchet MS" w:hAnsi="Trebuchet MS"/>
          <w:sz w:val="36"/>
          <w:szCs w:val="36"/>
          <w:lang w:eastAsia="en-GB"/>
        </w:rPr>
        <w:t>not have the English skills to understand what was being said to them.</w:t>
      </w:r>
      <w:r w:rsidRPr="0084404A">
        <w:rPr>
          <w:rFonts w:ascii="Trebuchet MS" w:hAnsi="Trebuchet MS" w:cs="Calibri"/>
          <w:sz w:val="36"/>
          <w:szCs w:val="36"/>
          <w:lang w:eastAsia="en-GB"/>
        </w:rPr>
        <w:t> </w:t>
      </w:r>
      <w:r w:rsidRPr="0084404A">
        <w:rPr>
          <w:rFonts w:ascii="Arial" w:hAnsi="Arial" w:cs="Arial"/>
          <w:color w:val="auto"/>
          <w:sz w:val="36"/>
          <w:szCs w:val="36"/>
          <w:lang w:eastAsia="en-GB"/>
        </w:rPr>
        <w:t>​</w:t>
      </w:r>
    </w:p>
    <w:p w14:paraId="3F2903E0" w14:textId="1F026E4A" w:rsidR="00F519A8" w:rsidRPr="0084404A" w:rsidRDefault="00F519A8" w:rsidP="0084404A">
      <w:pPr>
        <w:spacing w:after="0" w:line="240" w:lineRule="auto"/>
        <w:textAlignment w:val="baseline"/>
        <w:rPr>
          <w:rStyle w:val="normaltextrun"/>
          <w:rFonts w:ascii="Trebuchet MS" w:eastAsiaTheme="majorEastAsia" w:hAnsi="Trebuchet MS" w:cstheme="majorBidi"/>
          <w:color w:val="628D00" w:themeColor="accent1" w:themeShade="BF"/>
          <w:sz w:val="36"/>
          <w:szCs w:val="36"/>
        </w:rPr>
      </w:pPr>
      <w:r w:rsidRPr="00F519A8">
        <w:rPr>
          <w:rStyle w:val="Heading1Char"/>
          <w:rFonts w:ascii="Trebuchet MS" w:hAnsi="Trebuchet MS"/>
          <w:sz w:val="36"/>
          <w:szCs w:val="36"/>
        </w:rPr>
        <w:t>Impact on Individuals</w:t>
      </w:r>
    </w:p>
    <w:p w14:paraId="238673C1" w14:textId="77777777" w:rsidR="00F519A8" w:rsidRPr="0084404A" w:rsidRDefault="00F519A8" w:rsidP="00F519A8">
      <w:pPr>
        <w:pStyle w:val="Heading2"/>
        <w:rPr>
          <w:rFonts w:ascii="Trebuchet MS" w:hAnsi="Trebuchet MS"/>
          <w:b/>
          <w:bCs/>
          <w:color w:val="004F6B" w:themeColor="text2"/>
          <w:sz w:val="36"/>
          <w:szCs w:val="36"/>
        </w:rPr>
      </w:pPr>
      <w:r w:rsidRPr="0084404A">
        <w:rPr>
          <w:rStyle w:val="normaltextrun"/>
          <w:rFonts w:ascii="Trebuchet MS" w:hAnsi="Trebuchet MS"/>
          <w:b/>
          <w:bCs/>
          <w:color w:val="004F6B" w:themeColor="text2"/>
          <w:sz w:val="36"/>
          <w:szCs w:val="36"/>
        </w:rPr>
        <w:t xml:space="preserve">Pain and discomfort </w:t>
      </w:r>
    </w:p>
    <w:p w14:paraId="7813829C" w14:textId="77777777" w:rsidR="00F519A8" w:rsidRPr="00F519A8" w:rsidRDefault="00F519A8" w:rsidP="00F519A8">
      <w:pPr>
        <w:pStyle w:val="Bullet"/>
        <w:rPr>
          <w:rFonts w:ascii="Trebuchet MS" w:eastAsia="Times New Roman" w:hAnsi="Trebuchet MS"/>
          <w:color w:val="auto"/>
          <w:sz w:val="36"/>
          <w:szCs w:val="36"/>
          <w:lang w:val="en-US" w:eastAsia="en-GB"/>
        </w:rPr>
      </w:pPr>
      <w:r w:rsidRPr="00F519A8">
        <w:rPr>
          <w:rFonts w:ascii="Trebuchet MS" w:eastAsia="Times New Roman" w:hAnsi="Trebuchet MS"/>
          <w:sz w:val="36"/>
          <w:szCs w:val="36"/>
          <w:lang w:eastAsia="en-GB"/>
        </w:rPr>
        <w:t>Consequences of delayed access</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meant that people had to put up with pain,</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swellings, broken teeth, fillings and dentures or they were unable to get any</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preventative care leading to worsening of their dental problems and losing</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their teeth. Some were only offered antibiotics to control their symptoms</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which provided temporary relief but later led to reinfections. One individual</w:t>
      </w:r>
      <w:r w:rsidRPr="00F519A8">
        <w:rPr>
          <w:rFonts w:ascii="Trebuchet MS" w:eastAsia="Times New Roman" w:hAnsi="Trebuchet MS" w:cs="Calibri"/>
          <w:sz w:val="36"/>
          <w:szCs w:val="36"/>
          <w:lang w:eastAsia="en-GB"/>
        </w:rPr>
        <w:t> </w:t>
      </w:r>
      <w:r w:rsidRPr="00F519A8">
        <w:rPr>
          <w:rFonts w:ascii="Trebuchet MS" w:eastAsia="Times New Roman" w:hAnsi="Trebuchet MS"/>
          <w:sz w:val="36"/>
          <w:szCs w:val="36"/>
          <w:lang w:eastAsia="en-GB"/>
        </w:rPr>
        <w:t>ended up in a hospital after overdosing them self on painkillers:</w:t>
      </w:r>
      <w:r w:rsidRPr="00F519A8">
        <w:rPr>
          <w:rFonts w:ascii="Trebuchet MS" w:eastAsia="Times New Roman" w:hAnsi="Trebuchet MS"/>
          <w:color w:val="auto"/>
          <w:sz w:val="36"/>
          <w:szCs w:val="36"/>
          <w:lang w:val="en-US" w:eastAsia="en-GB"/>
        </w:rPr>
        <w:t xml:space="preserve"> </w:t>
      </w:r>
      <w:r w:rsidRPr="00F519A8">
        <w:rPr>
          <w:rFonts w:ascii="Arial" w:eastAsia="Times New Roman" w:hAnsi="Arial" w:cs="Arial"/>
          <w:color w:val="auto"/>
          <w:sz w:val="36"/>
          <w:szCs w:val="36"/>
          <w:lang w:val="en-US" w:eastAsia="en-GB"/>
        </w:rPr>
        <w:t>​</w:t>
      </w:r>
    </w:p>
    <w:p w14:paraId="305ACE36" w14:textId="5047AB17" w:rsidR="00F519A8" w:rsidRPr="00F519A8" w:rsidRDefault="00F519A8" w:rsidP="00F519A8">
      <w:pPr>
        <w:rPr>
          <w:rFonts w:ascii="Trebuchet MS" w:hAnsi="Trebuchet MS"/>
          <w:color w:val="004F6B" w:themeColor="text2"/>
          <w:sz w:val="36"/>
          <w:szCs w:val="36"/>
          <w:lang w:val="en-US" w:eastAsia="en-GB"/>
        </w:rPr>
      </w:pPr>
      <w:r w:rsidRPr="00F519A8">
        <w:rPr>
          <w:rFonts w:ascii="Trebuchet MS" w:hAnsi="Trebuchet MS"/>
          <w:color w:val="004F6B" w:themeColor="text2"/>
          <w:sz w:val="36"/>
          <w:szCs w:val="36"/>
          <w:lang w:eastAsia="en-GB"/>
        </w:rPr>
        <w:lastRenderedPageBreak/>
        <w:t>“</w:t>
      </w:r>
      <w:r w:rsidRPr="00F519A8">
        <w:rPr>
          <w:rFonts w:ascii="Trebuchet MS" w:hAnsi="Trebuchet MS"/>
          <w:color w:val="004F6B" w:themeColor="text2"/>
          <w:sz w:val="36"/>
          <w:szCs w:val="36"/>
          <w:lang w:eastAsia="en-GB"/>
        </w:rPr>
        <w:t>I have</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been trying to get a dentist for three years, last week I ended up in hospital for three days because</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I had severe pain and</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could not</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find a dentist for emergencies or otherwise to fix my teeth. I ended up</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 xml:space="preserve">taking too many </w:t>
      </w:r>
      <w:proofErr w:type="gramStart"/>
      <w:r w:rsidRPr="00F519A8">
        <w:rPr>
          <w:rFonts w:ascii="Trebuchet MS" w:hAnsi="Trebuchet MS"/>
          <w:color w:val="004F6B" w:themeColor="text2"/>
          <w:sz w:val="36"/>
          <w:szCs w:val="36"/>
          <w:lang w:eastAsia="en-GB"/>
        </w:rPr>
        <w:t>paracetamol</w:t>
      </w:r>
      <w:proofErr w:type="gramEnd"/>
      <w:r w:rsidRPr="00F519A8">
        <w:rPr>
          <w:rFonts w:ascii="Trebuchet MS" w:hAnsi="Trebuchet MS"/>
          <w:color w:val="004F6B" w:themeColor="text2"/>
          <w:sz w:val="36"/>
          <w:szCs w:val="36"/>
          <w:lang w:eastAsia="en-GB"/>
        </w:rPr>
        <w:t xml:space="preserve"> and had to go to A&amp;E on the advice of [NHS]111. I ended up on a drip for 36</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hours and have finally come home. I still</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do not</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have a dentist and</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I am</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still in pain.</w:t>
      </w:r>
      <w:r w:rsidRPr="00F519A8">
        <w:rPr>
          <w:rFonts w:ascii="Trebuchet MS" w:hAnsi="Trebuchet MS" w:cs="Stag Medium"/>
          <w:color w:val="004F6B" w:themeColor="text2"/>
          <w:sz w:val="36"/>
          <w:szCs w:val="36"/>
          <w:lang w:eastAsia="en-GB"/>
        </w:rPr>
        <w:t>”</w:t>
      </w:r>
      <w:r w:rsidRPr="00F519A8">
        <w:rPr>
          <w:rFonts w:ascii="Trebuchet MS" w:hAnsi="Trebuchet MS"/>
          <w:color w:val="004F6B" w:themeColor="text2"/>
          <w:sz w:val="36"/>
          <w:szCs w:val="36"/>
          <w:lang w:eastAsia="en-GB"/>
        </w:rPr>
        <w:t xml:space="preserve"> </w:t>
      </w:r>
      <w:r w:rsidRPr="00F519A8">
        <w:rPr>
          <w:rFonts w:ascii="Trebuchet MS" w:hAnsi="Trebuchet MS"/>
          <w:color w:val="004F6B" w:themeColor="text2"/>
          <w:sz w:val="36"/>
          <w:szCs w:val="36"/>
          <w:lang w:eastAsia="en-GB"/>
        </w:rPr>
        <w:br/>
      </w:r>
      <w:r w:rsidRPr="00F519A8">
        <w:rPr>
          <w:rFonts w:ascii="Trebuchet MS" w:hAnsi="Trebuchet MS"/>
          <w:color w:val="004F6B" w:themeColor="text2"/>
          <w:sz w:val="36"/>
          <w:szCs w:val="36"/>
          <w:lang w:eastAsia="en-GB"/>
        </w:rPr>
        <w:t>Healthwatch Suffolk,</w:t>
      </w:r>
      <w:r w:rsidRPr="00F519A8">
        <w:rPr>
          <w:rFonts w:ascii="Trebuchet MS" w:hAnsi="Trebuchet MS" w:cs="Calibri"/>
          <w:color w:val="004F6B" w:themeColor="text2"/>
          <w:sz w:val="36"/>
          <w:szCs w:val="36"/>
          <w:lang w:eastAsia="en-GB"/>
        </w:rPr>
        <w:t> </w:t>
      </w:r>
      <w:r w:rsidRPr="00F519A8">
        <w:rPr>
          <w:rFonts w:ascii="Trebuchet MS" w:hAnsi="Trebuchet MS"/>
          <w:color w:val="004F6B" w:themeColor="text2"/>
          <w:sz w:val="36"/>
          <w:szCs w:val="36"/>
          <w:lang w:eastAsia="en-GB"/>
        </w:rPr>
        <w:t>12/03/21]</w:t>
      </w:r>
    </w:p>
    <w:p w14:paraId="26A5BC12" w14:textId="77777777" w:rsidR="00F519A8" w:rsidRPr="00F519A8" w:rsidRDefault="00F519A8" w:rsidP="00F519A8">
      <w:pPr>
        <w:pStyle w:val="paragraph"/>
        <w:spacing w:before="0" w:beforeAutospacing="0" w:after="0" w:afterAutospacing="0"/>
        <w:textAlignment w:val="baseline"/>
        <w:rPr>
          <w:rFonts w:ascii="Trebuchet MS" w:hAnsi="Trebuchet MS" w:cs="Arial"/>
          <w:b/>
          <w:bCs/>
          <w:color w:val="004F6B"/>
          <w:sz w:val="36"/>
          <w:szCs w:val="36"/>
        </w:rPr>
      </w:pPr>
    </w:p>
    <w:p w14:paraId="31BBA95C" w14:textId="3B4DCE12" w:rsidR="00F519A8" w:rsidRPr="0084404A" w:rsidRDefault="00F519A8" w:rsidP="0084404A">
      <w:pPr>
        <w:pStyle w:val="Heading2"/>
        <w:rPr>
          <w:rFonts w:ascii="Trebuchet MS" w:hAnsi="Trebuchet MS"/>
          <w:b/>
          <w:bCs/>
          <w:sz w:val="36"/>
          <w:szCs w:val="36"/>
        </w:rPr>
      </w:pPr>
      <w:r w:rsidRPr="0084404A">
        <w:rPr>
          <w:rFonts w:ascii="Trebuchet MS" w:hAnsi="Trebuchet MS"/>
          <w:b/>
          <w:bCs/>
          <w:color w:val="004F6B" w:themeColor="text2"/>
          <w:sz w:val="36"/>
          <w:szCs w:val="36"/>
        </w:rPr>
        <w:t>Reliance on painkillers and antibiotics:</w:t>
      </w:r>
    </w:p>
    <w:p w14:paraId="075CEA12" w14:textId="77777777" w:rsidR="00F519A8" w:rsidRPr="00F519A8" w:rsidRDefault="00F519A8" w:rsidP="00F519A8">
      <w:pPr>
        <w:pStyle w:val="Bullet"/>
        <w:rPr>
          <w:rFonts w:ascii="Trebuchet MS" w:hAnsi="Trebuchet MS"/>
          <w:sz w:val="36"/>
          <w:szCs w:val="36"/>
        </w:rPr>
      </w:pPr>
      <w:r w:rsidRPr="00F519A8">
        <w:rPr>
          <w:rFonts w:ascii="Trebuchet MS" w:hAnsi="Trebuchet MS"/>
          <w:sz w:val="36"/>
          <w:szCs w:val="36"/>
        </w:rPr>
        <w:t>When practices</w:t>
      </w:r>
      <w:r w:rsidRPr="00F519A8">
        <w:rPr>
          <w:rFonts w:ascii="Trebuchet MS" w:hAnsi="Trebuchet MS" w:cs="Calibri"/>
          <w:sz w:val="36"/>
          <w:szCs w:val="36"/>
        </w:rPr>
        <w:t> </w:t>
      </w:r>
      <w:r w:rsidRPr="00F519A8">
        <w:rPr>
          <w:rFonts w:ascii="Trebuchet MS" w:hAnsi="Trebuchet MS"/>
          <w:sz w:val="36"/>
          <w:szCs w:val="36"/>
        </w:rPr>
        <w:t>couldn’t</w:t>
      </w:r>
      <w:r w:rsidRPr="00F519A8">
        <w:rPr>
          <w:rFonts w:ascii="Trebuchet MS" w:hAnsi="Trebuchet MS" w:cs="Calibri"/>
          <w:sz w:val="36"/>
          <w:szCs w:val="36"/>
        </w:rPr>
        <w:t> </w:t>
      </w:r>
      <w:r w:rsidRPr="00F519A8">
        <w:rPr>
          <w:rFonts w:ascii="Trebuchet MS" w:hAnsi="Trebuchet MS"/>
          <w:sz w:val="36"/>
          <w:szCs w:val="36"/>
        </w:rPr>
        <w:t>provide</w:t>
      </w:r>
      <w:r w:rsidRPr="00F519A8">
        <w:rPr>
          <w:rFonts w:ascii="Trebuchet MS" w:hAnsi="Trebuchet MS" w:cs="Calibri"/>
          <w:sz w:val="36"/>
          <w:szCs w:val="36"/>
        </w:rPr>
        <w:t> </w:t>
      </w:r>
      <w:r w:rsidRPr="00F519A8">
        <w:rPr>
          <w:rFonts w:ascii="Trebuchet MS" w:hAnsi="Trebuchet MS"/>
          <w:sz w:val="36"/>
          <w:szCs w:val="36"/>
        </w:rPr>
        <w:t>appointments, they advised people to take</w:t>
      </w:r>
      <w:r w:rsidRPr="00F519A8">
        <w:rPr>
          <w:rFonts w:ascii="Trebuchet MS" w:hAnsi="Trebuchet MS" w:cs="Calibri"/>
          <w:sz w:val="36"/>
          <w:szCs w:val="36"/>
        </w:rPr>
        <w:t> </w:t>
      </w:r>
      <w:r w:rsidRPr="00F519A8">
        <w:rPr>
          <w:rFonts w:ascii="Trebuchet MS" w:hAnsi="Trebuchet MS"/>
          <w:sz w:val="36"/>
          <w:szCs w:val="36"/>
        </w:rPr>
        <w:t>painkillers</w:t>
      </w:r>
      <w:r w:rsidRPr="00F519A8">
        <w:rPr>
          <w:rFonts w:ascii="Trebuchet MS" w:hAnsi="Trebuchet MS" w:cs="Calibri"/>
          <w:sz w:val="36"/>
          <w:szCs w:val="36"/>
        </w:rPr>
        <w:t> </w:t>
      </w:r>
      <w:r w:rsidRPr="00F519A8">
        <w:rPr>
          <w:rFonts w:ascii="Trebuchet MS" w:hAnsi="Trebuchet MS"/>
          <w:sz w:val="36"/>
          <w:szCs w:val="36"/>
        </w:rPr>
        <w:t>or buy temporary filling kits</w:t>
      </w:r>
      <w:r w:rsidRPr="00F519A8">
        <w:rPr>
          <w:rFonts w:ascii="Trebuchet MS" w:hAnsi="Trebuchet MS" w:cs="Calibri"/>
          <w:sz w:val="36"/>
          <w:szCs w:val="36"/>
        </w:rPr>
        <w:t> </w:t>
      </w:r>
      <w:r w:rsidRPr="00F519A8">
        <w:rPr>
          <w:rFonts w:ascii="Trebuchet MS" w:hAnsi="Trebuchet MS"/>
          <w:sz w:val="36"/>
          <w:szCs w:val="36"/>
        </w:rPr>
        <w:t>and treat themselves. This</w:t>
      </w:r>
      <w:r w:rsidRPr="00F519A8">
        <w:rPr>
          <w:rFonts w:ascii="Trebuchet MS" w:hAnsi="Trebuchet MS" w:cs="Calibri"/>
          <w:sz w:val="36"/>
          <w:szCs w:val="36"/>
        </w:rPr>
        <w:t> </w:t>
      </w:r>
      <w:r w:rsidRPr="00F519A8">
        <w:rPr>
          <w:rFonts w:ascii="Trebuchet MS" w:hAnsi="Trebuchet MS"/>
          <w:sz w:val="36"/>
          <w:szCs w:val="36"/>
        </w:rPr>
        <w:t>wasn’t</w:t>
      </w:r>
      <w:r w:rsidRPr="00F519A8">
        <w:rPr>
          <w:rFonts w:ascii="Trebuchet MS" w:hAnsi="Trebuchet MS" w:cs="Calibri"/>
          <w:sz w:val="36"/>
          <w:szCs w:val="36"/>
        </w:rPr>
        <w:t> </w:t>
      </w:r>
      <w:r w:rsidRPr="00F519A8">
        <w:rPr>
          <w:rFonts w:ascii="Trebuchet MS" w:hAnsi="Trebuchet MS"/>
          <w:sz w:val="36"/>
          <w:szCs w:val="36"/>
        </w:rPr>
        <w:t>always helpful as the fillings kept dislodging</w:t>
      </w:r>
      <w:r w:rsidRPr="00F519A8">
        <w:rPr>
          <w:rFonts w:ascii="Trebuchet MS" w:hAnsi="Trebuchet MS" w:cs="Calibri"/>
          <w:sz w:val="36"/>
          <w:szCs w:val="36"/>
        </w:rPr>
        <w:t> </w:t>
      </w:r>
      <w:r w:rsidRPr="00F519A8">
        <w:rPr>
          <w:rFonts w:ascii="Trebuchet MS" w:hAnsi="Trebuchet MS"/>
          <w:sz w:val="36"/>
          <w:szCs w:val="36"/>
        </w:rPr>
        <w:t>frequently, resulting in people spending more money in buying replacements.</w:t>
      </w:r>
      <w:r w:rsidRPr="00F519A8">
        <w:rPr>
          <w:rFonts w:ascii="Trebuchet MS" w:hAnsi="Trebuchet MS" w:cs="Calibri"/>
          <w:sz w:val="36"/>
          <w:szCs w:val="36"/>
        </w:rPr>
        <w:t> </w:t>
      </w:r>
      <w:r w:rsidRPr="00F519A8">
        <w:rPr>
          <w:rFonts w:ascii="Trebuchet MS" w:hAnsi="Trebuchet MS"/>
          <w:sz w:val="36"/>
          <w:szCs w:val="36"/>
        </w:rPr>
        <w:t>Moreover, older people reported that they</w:t>
      </w:r>
      <w:r w:rsidRPr="00F519A8">
        <w:rPr>
          <w:rFonts w:ascii="Trebuchet MS" w:hAnsi="Trebuchet MS" w:cs="Calibri"/>
          <w:sz w:val="36"/>
          <w:szCs w:val="36"/>
        </w:rPr>
        <w:t> </w:t>
      </w:r>
      <w:r w:rsidRPr="00F519A8">
        <w:rPr>
          <w:rFonts w:ascii="Trebuchet MS" w:hAnsi="Trebuchet MS"/>
          <w:sz w:val="36"/>
          <w:szCs w:val="36"/>
        </w:rPr>
        <w:t>could not</w:t>
      </w:r>
      <w:r w:rsidRPr="00F519A8">
        <w:rPr>
          <w:rFonts w:ascii="Trebuchet MS" w:hAnsi="Trebuchet MS" w:cs="Calibri"/>
          <w:sz w:val="36"/>
          <w:szCs w:val="36"/>
        </w:rPr>
        <w:t> </w:t>
      </w:r>
      <w:r w:rsidRPr="00F519A8">
        <w:rPr>
          <w:rFonts w:ascii="Trebuchet MS" w:hAnsi="Trebuchet MS"/>
          <w:sz w:val="36"/>
          <w:szCs w:val="36"/>
        </w:rPr>
        <w:t>even use the kits as they had</w:t>
      </w:r>
      <w:r w:rsidRPr="00F519A8">
        <w:rPr>
          <w:rFonts w:ascii="Trebuchet MS" w:hAnsi="Trebuchet MS" w:cs="Calibri"/>
          <w:sz w:val="36"/>
          <w:szCs w:val="36"/>
        </w:rPr>
        <w:t> </w:t>
      </w:r>
      <w:r w:rsidRPr="00F519A8">
        <w:rPr>
          <w:rFonts w:ascii="Trebuchet MS" w:hAnsi="Trebuchet MS"/>
          <w:sz w:val="36"/>
          <w:szCs w:val="36"/>
        </w:rPr>
        <w:t>poor eyesight – it seems practices</w:t>
      </w:r>
      <w:r w:rsidRPr="00F519A8">
        <w:rPr>
          <w:rFonts w:ascii="Trebuchet MS" w:hAnsi="Trebuchet MS" w:cs="Calibri"/>
          <w:sz w:val="36"/>
          <w:szCs w:val="36"/>
        </w:rPr>
        <w:t> </w:t>
      </w:r>
      <w:r w:rsidRPr="00F519A8">
        <w:rPr>
          <w:rFonts w:ascii="Trebuchet MS" w:hAnsi="Trebuchet MS"/>
          <w:sz w:val="36"/>
          <w:szCs w:val="36"/>
        </w:rPr>
        <w:t>did not</w:t>
      </w:r>
      <w:r w:rsidRPr="00F519A8">
        <w:rPr>
          <w:rFonts w:ascii="Trebuchet MS" w:hAnsi="Trebuchet MS" w:cs="Calibri"/>
          <w:sz w:val="36"/>
          <w:szCs w:val="36"/>
        </w:rPr>
        <w:t> </w:t>
      </w:r>
      <w:r w:rsidRPr="00F519A8">
        <w:rPr>
          <w:rFonts w:ascii="Trebuchet MS" w:hAnsi="Trebuchet MS"/>
          <w:sz w:val="36"/>
          <w:szCs w:val="36"/>
        </w:rPr>
        <w:t>consider individual circumstances when</w:t>
      </w:r>
      <w:r w:rsidRPr="00F519A8">
        <w:rPr>
          <w:rFonts w:ascii="Trebuchet MS" w:hAnsi="Trebuchet MS" w:cs="Calibri"/>
          <w:sz w:val="36"/>
          <w:szCs w:val="36"/>
        </w:rPr>
        <w:t> </w:t>
      </w:r>
      <w:r w:rsidRPr="00F519A8">
        <w:rPr>
          <w:rFonts w:ascii="Trebuchet MS" w:hAnsi="Trebuchet MS"/>
          <w:sz w:val="36"/>
          <w:szCs w:val="36"/>
        </w:rPr>
        <w:t>giving such advice.</w:t>
      </w:r>
      <w:r w:rsidRPr="00F519A8">
        <w:rPr>
          <w:rFonts w:ascii="Trebuchet MS" w:hAnsi="Trebuchet MS" w:cs="Calibri"/>
          <w:sz w:val="36"/>
          <w:szCs w:val="36"/>
        </w:rPr>
        <w:t> </w:t>
      </w:r>
      <w:r w:rsidRPr="00F519A8">
        <w:rPr>
          <w:rFonts w:ascii="Arial" w:hAnsi="Arial" w:cs="Arial"/>
          <w:sz w:val="36"/>
          <w:szCs w:val="36"/>
        </w:rPr>
        <w:t>​</w:t>
      </w:r>
    </w:p>
    <w:p w14:paraId="128C5822" w14:textId="77777777" w:rsidR="00F519A8" w:rsidRPr="00F519A8" w:rsidRDefault="00F519A8" w:rsidP="00F519A8">
      <w:pPr>
        <w:pStyle w:val="Bullet"/>
        <w:rPr>
          <w:rFonts w:ascii="Trebuchet MS" w:hAnsi="Trebuchet MS"/>
          <w:color w:val="auto"/>
          <w:sz w:val="36"/>
          <w:szCs w:val="36"/>
          <w:lang w:eastAsia="en-GB"/>
        </w:rPr>
      </w:pPr>
      <w:r w:rsidRPr="00F519A8">
        <w:rPr>
          <w:rFonts w:ascii="Trebuchet MS" w:hAnsi="Trebuchet MS"/>
          <w:sz w:val="36"/>
          <w:szCs w:val="36"/>
          <w:lang w:eastAsia="en-GB"/>
        </w:rPr>
        <w:t>People either struggled to access antibiotics despite having a visible swelling as</w:t>
      </w:r>
      <w:r w:rsidRPr="00F519A8">
        <w:rPr>
          <w:rFonts w:ascii="Trebuchet MS" w:hAnsi="Trebuchet MS" w:cs="Calibri"/>
          <w:sz w:val="36"/>
          <w:szCs w:val="36"/>
          <w:lang w:eastAsia="en-GB"/>
        </w:rPr>
        <w:t> </w:t>
      </w:r>
      <w:r w:rsidRPr="00F519A8">
        <w:rPr>
          <w:rFonts w:ascii="Trebuchet MS" w:hAnsi="Trebuchet MS"/>
          <w:sz w:val="36"/>
          <w:szCs w:val="36"/>
          <w:lang w:eastAsia="en-GB"/>
        </w:rPr>
        <w:t>they</w:t>
      </w:r>
      <w:r w:rsidRPr="00F519A8">
        <w:rPr>
          <w:rFonts w:ascii="Trebuchet MS" w:hAnsi="Trebuchet MS" w:cs="Calibri"/>
          <w:sz w:val="36"/>
          <w:szCs w:val="36"/>
          <w:lang w:eastAsia="en-GB"/>
        </w:rPr>
        <w:t> </w:t>
      </w:r>
      <w:r w:rsidRPr="00F519A8">
        <w:rPr>
          <w:rFonts w:ascii="Trebuchet MS" w:hAnsi="Trebuchet MS"/>
          <w:sz w:val="36"/>
          <w:szCs w:val="36"/>
          <w:lang w:eastAsia="en-GB"/>
        </w:rPr>
        <w:t>couldn</w:t>
      </w:r>
      <w:r w:rsidRPr="00F519A8">
        <w:rPr>
          <w:rFonts w:ascii="Trebuchet MS" w:hAnsi="Trebuchet MS" w:cs="Stag Medium"/>
          <w:sz w:val="36"/>
          <w:szCs w:val="36"/>
          <w:lang w:eastAsia="en-GB"/>
        </w:rPr>
        <w:t>’</w:t>
      </w:r>
      <w:r w:rsidRPr="00F519A8">
        <w:rPr>
          <w:rFonts w:ascii="Trebuchet MS" w:hAnsi="Trebuchet MS"/>
          <w:sz w:val="36"/>
          <w:szCs w:val="36"/>
          <w:lang w:eastAsia="en-GB"/>
        </w:rPr>
        <w:t>t</w:t>
      </w:r>
      <w:r w:rsidRPr="00F519A8">
        <w:rPr>
          <w:rFonts w:ascii="Trebuchet MS" w:hAnsi="Trebuchet MS" w:cs="Calibri"/>
          <w:sz w:val="36"/>
          <w:szCs w:val="36"/>
          <w:lang w:eastAsia="en-GB"/>
        </w:rPr>
        <w:t> </w:t>
      </w:r>
      <w:r w:rsidRPr="00F519A8">
        <w:rPr>
          <w:rFonts w:ascii="Trebuchet MS" w:hAnsi="Trebuchet MS"/>
          <w:sz w:val="36"/>
          <w:szCs w:val="36"/>
          <w:lang w:eastAsia="en-GB"/>
        </w:rPr>
        <w:t>get a dentist appointment and their GP</w:t>
      </w:r>
      <w:r w:rsidRPr="00F519A8">
        <w:rPr>
          <w:rFonts w:ascii="Trebuchet MS" w:hAnsi="Trebuchet MS" w:cs="Calibri"/>
          <w:sz w:val="36"/>
          <w:szCs w:val="36"/>
          <w:lang w:eastAsia="en-GB"/>
        </w:rPr>
        <w:t> </w:t>
      </w:r>
      <w:r w:rsidRPr="00F519A8">
        <w:rPr>
          <w:rFonts w:ascii="Trebuchet MS" w:hAnsi="Trebuchet MS"/>
          <w:sz w:val="36"/>
          <w:szCs w:val="36"/>
          <w:lang w:eastAsia="en-GB"/>
        </w:rPr>
        <w:t>wasn</w:t>
      </w:r>
      <w:r w:rsidRPr="00F519A8">
        <w:rPr>
          <w:rFonts w:ascii="Trebuchet MS" w:hAnsi="Trebuchet MS" w:cs="Stag Medium"/>
          <w:sz w:val="36"/>
          <w:szCs w:val="36"/>
          <w:lang w:eastAsia="en-GB"/>
        </w:rPr>
        <w:t>’</w:t>
      </w:r>
      <w:r w:rsidRPr="00F519A8">
        <w:rPr>
          <w:rFonts w:ascii="Trebuchet MS" w:hAnsi="Trebuchet MS"/>
          <w:sz w:val="36"/>
          <w:szCs w:val="36"/>
          <w:lang w:eastAsia="en-GB"/>
        </w:rPr>
        <w:t>t</w:t>
      </w:r>
      <w:r w:rsidRPr="00F519A8">
        <w:rPr>
          <w:rFonts w:ascii="Trebuchet MS" w:hAnsi="Trebuchet MS" w:cs="Calibri"/>
          <w:sz w:val="36"/>
          <w:szCs w:val="36"/>
          <w:lang w:eastAsia="en-GB"/>
        </w:rPr>
        <w:t> </w:t>
      </w:r>
      <w:r w:rsidRPr="00F519A8">
        <w:rPr>
          <w:rFonts w:ascii="Trebuchet MS" w:hAnsi="Trebuchet MS"/>
          <w:sz w:val="36"/>
          <w:szCs w:val="36"/>
          <w:lang w:eastAsia="en-GB"/>
        </w:rPr>
        <w:t>able to prescribe</w:t>
      </w:r>
      <w:r w:rsidRPr="00F519A8">
        <w:rPr>
          <w:rFonts w:ascii="Trebuchet MS" w:hAnsi="Trebuchet MS" w:cs="Calibri"/>
          <w:sz w:val="36"/>
          <w:szCs w:val="36"/>
          <w:lang w:eastAsia="en-GB"/>
        </w:rPr>
        <w:t> </w:t>
      </w:r>
      <w:r w:rsidRPr="00F519A8">
        <w:rPr>
          <w:rFonts w:ascii="Trebuchet MS" w:hAnsi="Trebuchet MS"/>
          <w:sz w:val="36"/>
          <w:szCs w:val="36"/>
          <w:lang w:eastAsia="en-GB"/>
        </w:rPr>
        <w:t>because it was a dental</w:t>
      </w:r>
      <w:r w:rsidRPr="00F519A8">
        <w:rPr>
          <w:rFonts w:ascii="Trebuchet MS" w:hAnsi="Trebuchet MS" w:cs="Calibri"/>
          <w:sz w:val="36"/>
          <w:szCs w:val="36"/>
          <w:lang w:eastAsia="en-GB"/>
        </w:rPr>
        <w:t> </w:t>
      </w:r>
      <w:r w:rsidRPr="00F519A8">
        <w:rPr>
          <w:rFonts w:ascii="Trebuchet MS" w:hAnsi="Trebuchet MS"/>
          <w:sz w:val="36"/>
          <w:szCs w:val="36"/>
          <w:lang w:eastAsia="en-GB"/>
        </w:rPr>
        <w:t>problem,</w:t>
      </w:r>
      <w:r w:rsidRPr="00F519A8">
        <w:rPr>
          <w:rFonts w:ascii="Trebuchet MS" w:hAnsi="Trebuchet MS" w:cs="Calibri"/>
          <w:sz w:val="36"/>
          <w:szCs w:val="36"/>
          <w:lang w:eastAsia="en-GB"/>
        </w:rPr>
        <w:t> </w:t>
      </w:r>
      <w:r w:rsidRPr="00F519A8">
        <w:rPr>
          <w:rFonts w:ascii="Trebuchet MS" w:hAnsi="Trebuchet MS"/>
          <w:sz w:val="36"/>
          <w:szCs w:val="36"/>
          <w:lang w:eastAsia="en-GB"/>
        </w:rPr>
        <w:t>or they were repeatedly asked to take antibiotics</w:t>
      </w:r>
      <w:r w:rsidRPr="00F519A8">
        <w:rPr>
          <w:rFonts w:ascii="Trebuchet MS" w:hAnsi="Trebuchet MS" w:cs="Calibri"/>
          <w:sz w:val="36"/>
          <w:szCs w:val="36"/>
          <w:lang w:eastAsia="en-GB"/>
        </w:rPr>
        <w:t> </w:t>
      </w:r>
      <w:r w:rsidRPr="00F519A8">
        <w:rPr>
          <w:rFonts w:ascii="Trebuchet MS" w:hAnsi="Trebuchet MS"/>
          <w:sz w:val="36"/>
          <w:szCs w:val="36"/>
          <w:lang w:eastAsia="en-GB"/>
        </w:rPr>
        <w:t>without resolving the underlying issue. People are increasingly being prescribed</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antibiotics over the phone by practices or by NHS 111 with no provision </w:t>
      </w:r>
      <w:r w:rsidRPr="00F519A8">
        <w:rPr>
          <w:rFonts w:ascii="Trebuchet MS" w:hAnsi="Trebuchet MS"/>
          <w:sz w:val="36"/>
          <w:szCs w:val="36"/>
          <w:lang w:eastAsia="en-GB"/>
        </w:rPr>
        <w:lastRenderedPageBreak/>
        <w:t>for a</w:t>
      </w:r>
      <w:r w:rsidRPr="00F519A8">
        <w:rPr>
          <w:rFonts w:ascii="Trebuchet MS" w:hAnsi="Trebuchet MS" w:cs="Calibri"/>
          <w:sz w:val="36"/>
          <w:szCs w:val="36"/>
          <w:lang w:eastAsia="en-GB"/>
        </w:rPr>
        <w:t> </w:t>
      </w:r>
      <w:r w:rsidRPr="00F519A8">
        <w:rPr>
          <w:rFonts w:ascii="Trebuchet MS" w:hAnsi="Trebuchet MS"/>
          <w:sz w:val="36"/>
          <w:szCs w:val="36"/>
          <w:lang w:eastAsia="en-GB"/>
        </w:rPr>
        <w:t>follow-up appointment to get treated. Repeated use of antibiotics can make</w:t>
      </w:r>
      <w:r w:rsidRPr="00F519A8">
        <w:rPr>
          <w:rFonts w:ascii="Trebuchet MS" w:hAnsi="Trebuchet MS" w:cs="Calibri"/>
          <w:sz w:val="36"/>
          <w:szCs w:val="36"/>
          <w:lang w:eastAsia="en-GB"/>
        </w:rPr>
        <w:t> </w:t>
      </w:r>
      <w:r w:rsidRPr="00F519A8">
        <w:rPr>
          <w:rFonts w:ascii="Trebuchet MS" w:hAnsi="Trebuchet MS"/>
          <w:sz w:val="36"/>
          <w:szCs w:val="36"/>
          <w:lang w:eastAsia="en-GB"/>
        </w:rPr>
        <w:t>individuals resistant to the drug which can have implications on their future</w:t>
      </w:r>
      <w:r w:rsidRPr="00F519A8">
        <w:rPr>
          <w:rFonts w:ascii="Trebuchet MS" w:hAnsi="Trebuchet MS" w:cs="Calibri"/>
          <w:sz w:val="36"/>
          <w:szCs w:val="36"/>
          <w:lang w:eastAsia="en-GB"/>
        </w:rPr>
        <w:t> </w:t>
      </w:r>
      <w:r w:rsidRPr="00F519A8">
        <w:rPr>
          <w:rFonts w:ascii="Trebuchet MS" w:hAnsi="Trebuchet MS"/>
          <w:sz w:val="36"/>
          <w:szCs w:val="36"/>
          <w:lang w:eastAsia="en-GB"/>
        </w:rPr>
        <w:t>health.</w:t>
      </w:r>
    </w:p>
    <w:p w14:paraId="0C78399A" w14:textId="77777777" w:rsidR="00F519A8" w:rsidRPr="00F519A8" w:rsidRDefault="00F519A8" w:rsidP="00F519A8">
      <w:pPr>
        <w:pStyle w:val="Heading1"/>
        <w:rPr>
          <w:rFonts w:ascii="Trebuchet MS" w:eastAsia="Times New Roman" w:hAnsi="Trebuchet MS" w:cs="Arial"/>
          <w:color w:val="auto"/>
          <w:sz w:val="36"/>
          <w:szCs w:val="36"/>
          <w:lang w:eastAsia="en-GB"/>
        </w:rPr>
      </w:pPr>
      <w:r w:rsidRPr="00F519A8">
        <w:rPr>
          <w:rStyle w:val="Heading1Char"/>
          <w:rFonts w:ascii="Trebuchet MS" w:hAnsi="Trebuchet MS"/>
          <w:sz w:val="36"/>
          <w:szCs w:val="36"/>
        </w:rPr>
        <w:t xml:space="preserve">Public attitudes to NHS dental care as we emerge from COVID-19 – an online poll </w:t>
      </w:r>
    </w:p>
    <w:p w14:paraId="7B466E68" w14:textId="77777777" w:rsidR="00F519A8" w:rsidRPr="00F519A8" w:rsidRDefault="00F519A8" w:rsidP="00F519A8">
      <w:pPr>
        <w:spacing w:after="0" w:line="240" w:lineRule="auto"/>
        <w:textAlignment w:val="baseline"/>
        <w:rPr>
          <w:rFonts w:ascii="Trebuchet MS" w:eastAsia="Times New Roman" w:hAnsi="Trebuchet MS" w:cs="Arial"/>
          <w:sz w:val="36"/>
          <w:szCs w:val="36"/>
          <w:lang w:val="en-US" w:eastAsia="en-GB"/>
        </w:rPr>
      </w:pPr>
      <w:r w:rsidRPr="00F519A8">
        <w:rPr>
          <w:rFonts w:ascii="Trebuchet MS" w:eastAsia="Times New Roman" w:hAnsi="Trebuchet MS" w:cs="Arial"/>
          <w:color w:val="004F6B"/>
          <w:sz w:val="36"/>
          <w:szCs w:val="36"/>
          <w:lang w:eastAsia="en-GB"/>
        </w:rPr>
        <w:t>In February 2021, we commissioned an online poll to find out how the cost</w:t>
      </w:r>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issues impact different groups of people,</w:t>
      </w:r>
      <w:r w:rsidRPr="00F519A8">
        <w:rPr>
          <w:rFonts w:ascii="Trebuchet MS" w:eastAsia="Times New Roman" w:hAnsi="Trebuchet MS" w:cs="Calibri"/>
          <w:color w:val="004F6B"/>
          <w:sz w:val="36"/>
          <w:szCs w:val="36"/>
          <w:lang w:eastAsia="en-GB"/>
        </w:rPr>
        <w:t> </w:t>
      </w:r>
      <w:proofErr w:type="gramStart"/>
      <w:r w:rsidRPr="00F519A8">
        <w:rPr>
          <w:rFonts w:ascii="Trebuchet MS" w:eastAsia="Times New Roman" w:hAnsi="Trebuchet MS" w:cs="Arial"/>
          <w:color w:val="004F6B"/>
          <w:sz w:val="36"/>
          <w:szCs w:val="36"/>
          <w:lang w:eastAsia="en-GB"/>
        </w:rPr>
        <w:t>in particular those</w:t>
      </w:r>
      <w:proofErr w:type="gramEnd"/>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from minority</w:t>
      </w:r>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ethnic communities. The survey also looked at people</w:t>
      </w:r>
      <w:r w:rsidRPr="00F519A8">
        <w:rPr>
          <w:rFonts w:ascii="Trebuchet MS" w:eastAsia="Times New Roman" w:hAnsi="Trebuchet MS" w:cs="Stag Medium"/>
          <w:color w:val="004F6B"/>
          <w:sz w:val="36"/>
          <w:szCs w:val="36"/>
          <w:lang w:eastAsia="en-GB"/>
        </w:rPr>
        <w:t>’</w:t>
      </w:r>
      <w:r w:rsidRPr="00F519A8">
        <w:rPr>
          <w:rFonts w:ascii="Trebuchet MS" w:eastAsia="Times New Roman" w:hAnsi="Trebuchet MS" w:cs="Arial"/>
          <w:color w:val="004F6B"/>
          <w:sz w:val="36"/>
          <w:szCs w:val="36"/>
          <w:lang w:eastAsia="en-GB"/>
        </w:rPr>
        <w:t>s experiences of</w:t>
      </w:r>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accessing NHS dentistry during the pandemic and how it has impacted their</w:t>
      </w:r>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future habits.</w:t>
      </w:r>
      <w:r w:rsidRPr="00F519A8">
        <w:rPr>
          <w:rFonts w:ascii="Trebuchet MS" w:eastAsia="Times New Roman" w:hAnsi="Trebuchet MS" w:cs="Calibri"/>
          <w:color w:val="004F6B"/>
          <w:sz w:val="36"/>
          <w:szCs w:val="36"/>
          <w:lang w:eastAsia="en-GB"/>
        </w:rPr>
        <w:t> </w:t>
      </w:r>
      <w:r w:rsidRPr="00F519A8">
        <w:rPr>
          <w:rFonts w:ascii="Arial" w:eastAsia="Times New Roman" w:hAnsi="Arial" w:cs="Arial"/>
          <w:sz w:val="36"/>
          <w:szCs w:val="36"/>
          <w:lang w:val="en-US" w:eastAsia="en-GB"/>
        </w:rPr>
        <w:t>​</w:t>
      </w:r>
    </w:p>
    <w:p w14:paraId="58068517" w14:textId="77777777" w:rsidR="00F519A8" w:rsidRPr="00F519A8" w:rsidRDefault="00F519A8" w:rsidP="00F519A8">
      <w:pPr>
        <w:spacing w:after="0" w:line="240" w:lineRule="auto"/>
        <w:ind w:left="394"/>
        <w:textAlignment w:val="baseline"/>
        <w:rPr>
          <w:rFonts w:ascii="Trebuchet MS" w:eastAsia="Times New Roman" w:hAnsi="Trebuchet MS" w:cs="Arial"/>
          <w:sz w:val="36"/>
          <w:szCs w:val="36"/>
          <w:lang w:eastAsia="en-GB"/>
        </w:rPr>
      </w:pPr>
    </w:p>
    <w:p w14:paraId="040A53AB" w14:textId="60C9F106" w:rsidR="00F519A8" w:rsidRPr="00F519A8" w:rsidRDefault="00F519A8" w:rsidP="00F519A8">
      <w:pPr>
        <w:spacing w:after="0" w:line="240" w:lineRule="auto"/>
        <w:textAlignment w:val="baseline"/>
        <w:rPr>
          <w:rStyle w:val="Heading1Char"/>
          <w:rFonts w:ascii="Trebuchet MS" w:eastAsia="Times New Roman" w:hAnsi="Trebuchet MS" w:cs="Arial"/>
          <w:color w:val="auto"/>
          <w:sz w:val="36"/>
          <w:szCs w:val="36"/>
          <w:lang w:val="en-US" w:eastAsia="en-GB"/>
        </w:rPr>
      </w:pPr>
      <w:r w:rsidRPr="00F519A8">
        <w:rPr>
          <w:rFonts w:ascii="Trebuchet MS" w:eastAsia="Times New Roman" w:hAnsi="Trebuchet MS" w:cs="Arial"/>
          <w:color w:val="004F6B"/>
          <w:sz w:val="36"/>
          <w:szCs w:val="36"/>
          <w:lang w:eastAsia="en-GB"/>
        </w:rPr>
        <w:t>An online poll was carried out by Yonder Data Solutions for HWE from February 19 – 25,</w:t>
      </w:r>
      <w:r w:rsidRPr="00F519A8">
        <w:rPr>
          <w:rFonts w:ascii="Trebuchet MS" w:eastAsia="Times New Roman" w:hAnsi="Trebuchet MS" w:cs="Calibri"/>
          <w:color w:val="004F6B"/>
          <w:sz w:val="36"/>
          <w:szCs w:val="36"/>
          <w:lang w:eastAsia="en-GB"/>
        </w:rPr>
        <w:t> </w:t>
      </w:r>
      <w:r w:rsidRPr="00F519A8">
        <w:rPr>
          <w:rFonts w:ascii="Trebuchet MS" w:eastAsia="Times New Roman" w:hAnsi="Trebuchet MS" w:cs="Arial"/>
          <w:color w:val="004F6B"/>
          <w:sz w:val="36"/>
          <w:szCs w:val="36"/>
          <w:lang w:eastAsia="en-GB"/>
        </w:rPr>
        <w:t>2021, which received responses from 2,019 adults (aged 18+) based in</w:t>
      </w:r>
      <w:r w:rsidRPr="00F519A8">
        <w:rPr>
          <w:rFonts w:ascii="Trebuchet MS" w:eastAsia="Times New Roman" w:hAnsi="Trebuchet MS" w:cs="Calibri"/>
          <w:color w:val="004F6B"/>
          <w:sz w:val="36"/>
          <w:szCs w:val="36"/>
          <w:lang w:eastAsia="en-GB"/>
        </w:rPr>
        <w:t> </w:t>
      </w:r>
      <w:proofErr w:type="gramStart"/>
      <w:r w:rsidRPr="00F519A8">
        <w:rPr>
          <w:rFonts w:ascii="Trebuchet MS" w:eastAsia="Times New Roman" w:hAnsi="Trebuchet MS" w:cs="Arial"/>
          <w:color w:val="004F6B"/>
          <w:sz w:val="36"/>
          <w:szCs w:val="36"/>
          <w:lang w:eastAsia="en-GB"/>
        </w:rPr>
        <w:t>England.</w:t>
      </w:r>
      <w:r w:rsidRPr="00F519A8">
        <w:rPr>
          <w:rFonts w:ascii="Arial" w:eastAsia="Times New Roman" w:hAnsi="Arial" w:cs="Arial"/>
          <w:sz w:val="36"/>
          <w:szCs w:val="36"/>
          <w:lang w:val="en-US" w:eastAsia="en-GB"/>
        </w:rPr>
        <w:t>​</w:t>
      </w:r>
      <w:proofErr w:type="gramEnd"/>
    </w:p>
    <w:p w14:paraId="1B386EC3" w14:textId="77777777" w:rsidR="00F519A8" w:rsidRPr="00A3107F" w:rsidRDefault="00F519A8" w:rsidP="00F519A8">
      <w:pPr>
        <w:pStyle w:val="Heading1"/>
        <w:rPr>
          <w:rFonts w:ascii="Trebuchet MS" w:hAnsi="Trebuchet MS"/>
          <w:b/>
          <w:bCs/>
          <w:color w:val="004F6B" w:themeColor="text2"/>
          <w:sz w:val="36"/>
          <w:szCs w:val="36"/>
        </w:rPr>
      </w:pPr>
      <w:r w:rsidRPr="00A3107F">
        <w:rPr>
          <w:rStyle w:val="Heading1Char"/>
          <w:rFonts w:ascii="Trebuchet MS" w:hAnsi="Trebuchet MS"/>
          <w:b/>
          <w:bCs/>
          <w:color w:val="004F6B" w:themeColor="text2"/>
          <w:sz w:val="36"/>
          <w:szCs w:val="36"/>
        </w:rPr>
        <w:t>Public views on NHS dental treatment charges</w:t>
      </w:r>
    </w:p>
    <w:p w14:paraId="7E16B7DF" w14:textId="77777777" w:rsid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Most people find NHS dental treatment charges expensive with socio-economic grade</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strongly influencing affordability</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more than 3 in 5 people (61%) feel that NHS dental</w:t>
      </w:r>
      <w:r w:rsidRPr="0084404A">
        <w:rPr>
          <w:rFonts w:ascii="Trebuchet MS" w:hAnsi="Trebuchet MS" w:cs="Calibri"/>
          <w:sz w:val="36"/>
          <w:szCs w:val="36"/>
          <w:lang w:eastAsia="en-GB"/>
        </w:rPr>
        <w:t> </w:t>
      </w:r>
      <w:r w:rsidRPr="0084404A">
        <w:rPr>
          <w:rFonts w:ascii="Trebuchet MS" w:hAnsi="Trebuchet MS"/>
          <w:sz w:val="36"/>
          <w:szCs w:val="36"/>
          <w:lang w:eastAsia="en-GB"/>
        </w:rPr>
        <w:t>treatment charges are expensive and 3 in 11 (27%) either struggle to pay or avoid any</w:t>
      </w:r>
      <w:r w:rsidRPr="0084404A">
        <w:rPr>
          <w:rFonts w:ascii="Trebuchet MS" w:hAnsi="Trebuchet MS" w:cs="Calibri"/>
          <w:sz w:val="36"/>
          <w:szCs w:val="36"/>
          <w:lang w:eastAsia="en-GB"/>
        </w:rPr>
        <w:t> </w:t>
      </w:r>
      <w:r w:rsidRPr="0084404A">
        <w:rPr>
          <w:rFonts w:ascii="Trebuchet MS" w:hAnsi="Trebuchet MS"/>
          <w:sz w:val="36"/>
          <w:szCs w:val="36"/>
          <w:lang w:eastAsia="en-GB"/>
        </w:rPr>
        <w:t>dental treatment because they</w:t>
      </w:r>
      <w:r w:rsidRPr="0084404A">
        <w:rPr>
          <w:rFonts w:ascii="Trebuchet MS" w:hAnsi="Trebuchet MS" w:cs="Calibri"/>
          <w:sz w:val="36"/>
          <w:szCs w:val="36"/>
          <w:lang w:eastAsia="en-GB"/>
        </w:rPr>
        <w:t> </w:t>
      </w:r>
      <w:r w:rsidRPr="0084404A">
        <w:rPr>
          <w:rFonts w:ascii="Trebuchet MS" w:hAnsi="Trebuchet MS"/>
          <w:sz w:val="36"/>
          <w:szCs w:val="36"/>
          <w:lang w:eastAsia="en-GB"/>
        </w:rPr>
        <w:t>cannot</w:t>
      </w:r>
      <w:r w:rsidRPr="0084404A">
        <w:rPr>
          <w:rFonts w:ascii="Trebuchet MS" w:hAnsi="Trebuchet MS" w:cs="Calibri"/>
          <w:sz w:val="36"/>
          <w:szCs w:val="36"/>
          <w:lang w:eastAsia="en-GB"/>
        </w:rPr>
        <w:t> </w:t>
      </w:r>
      <w:r w:rsidRPr="0084404A">
        <w:rPr>
          <w:rFonts w:ascii="Trebuchet MS" w:hAnsi="Trebuchet MS"/>
          <w:sz w:val="36"/>
          <w:szCs w:val="36"/>
          <w:lang w:eastAsia="en-GB"/>
        </w:rPr>
        <w:t>afford the costs. While nearly 7 in 10 (69%)</w:t>
      </w:r>
      <w:r w:rsidRPr="0084404A">
        <w:rPr>
          <w:rFonts w:ascii="Trebuchet MS" w:hAnsi="Trebuchet MS" w:cs="Calibri"/>
          <w:sz w:val="36"/>
          <w:szCs w:val="36"/>
          <w:lang w:eastAsia="en-GB"/>
        </w:rPr>
        <w:t> </w:t>
      </w:r>
      <w:r w:rsidRPr="0084404A">
        <w:rPr>
          <w:rFonts w:ascii="Trebuchet MS" w:hAnsi="Trebuchet MS"/>
          <w:sz w:val="36"/>
          <w:szCs w:val="36"/>
          <w:lang w:eastAsia="en-GB"/>
        </w:rPr>
        <w:t>from higher socio-economic grade (SEG) A either</w:t>
      </w:r>
      <w:r w:rsidRPr="0084404A">
        <w:rPr>
          <w:rFonts w:ascii="Trebuchet MS" w:hAnsi="Trebuchet MS" w:cs="Calibri"/>
          <w:sz w:val="36"/>
          <w:szCs w:val="36"/>
          <w:lang w:eastAsia="en-GB"/>
        </w:rPr>
        <w:t> </w:t>
      </w:r>
      <w:r w:rsidRPr="0084404A">
        <w:rPr>
          <w:rFonts w:ascii="Trebuchet MS" w:hAnsi="Trebuchet MS"/>
          <w:sz w:val="36"/>
          <w:szCs w:val="36"/>
          <w:lang w:eastAsia="en-GB"/>
        </w:rPr>
        <w:t>don</w:t>
      </w:r>
      <w:r w:rsidRPr="0084404A">
        <w:rPr>
          <w:rFonts w:ascii="Trebuchet MS" w:hAnsi="Trebuchet MS" w:cs="Stag Medium"/>
          <w:sz w:val="36"/>
          <w:szCs w:val="36"/>
          <w:lang w:eastAsia="en-GB"/>
        </w:rPr>
        <w:t>’</w:t>
      </w:r>
      <w:r w:rsidRPr="0084404A">
        <w:rPr>
          <w:rFonts w:ascii="Trebuchet MS" w:hAnsi="Trebuchet MS"/>
          <w:sz w:val="36"/>
          <w:szCs w:val="36"/>
          <w:lang w:eastAsia="en-GB"/>
        </w:rPr>
        <w:t>t</w:t>
      </w:r>
      <w:r w:rsidRPr="0084404A">
        <w:rPr>
          <w:rFonts w:ascii="Trebuchet MS" w:hAnsi="Trebuchet MS" w:cs="Calibri"/>
          <w:sz w:val="36"/>
          <w:szCs w:val="36"/>
          <w:lang w:eastAsia="en-GB"/>
        </w:rPr>
        <w:t> </w:t>
      </w:r>
      <w:r w:rsidRPr="0084404A">
        <w:rPr>
          <w:rFonts w:ascii="Trebuchet MS" w:hAnsi="Trebuchet MS"/>
          <w:sz w:val="36"/>
          <w:szCs w:val="36"/>
          <w:lang w:eastAsia="en-GB"/>
        </w:rPr>
        <w:t>find NHS charges expensive or</w:t>
      </w:r>
      <w:r w:rsidRPr="0084404A">
        <w:rPr>
          <w:rFonts w:ascii="Trebuchet MS" w:hAnsi="Trebuchet MS" w:cs="Calibri"/>
          <w:sz w:val="36"/>
          <w:szCs w:val="36"/>
          <w:lang w:eastAsia="en-GB"/>
        </w:rPr>
        <w:t> </w:t>
      </w:r>
      <w:r w:rsidRPr="0084404A">
        <w:rPr>
          <w:rFonts w:ascii="Trebuchet MS" w:hAnsi="Trebuchet MS"/>
          <w:sz w:val="36"/>
          <w:szCs w:val="36"/>
          <w:lang w:eastAsia="en-GB"/>
        </w:rPr>
        <w:t>can afford to pay the costs, only 3 in 8 (38%) from lower grades DE feel the same. In</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fact, while only 6% of SEG-AB </w:t>
      </w:r>
      <w:r w:rsidRPr="0084404A">
        <w:rPr>
          <w:rFonts w:ascii="Trebuchet MS" w:hAnsi="Trebuchet MS"/>
          <w:sz w:val="36"/>
          <w:szCs w:val="36"/>
          <w:lang w:eastAsia="en-GB"/>
        </w:rPr>
        <w:lastRenderedPageBreak/>
        <w:t>respondents avoid treatment due to affordability issues,</w:t>
      </w:r>
      <w:r w:rsidRPr="0084404A">
        <w:rPr>
          <w:rFonts w:ascii="Trebuchet MS" w:hAnsi="Trebuchet MS" w:cs="Calibri"/>
          <w:sz w:val="36"/>
          <w:szCs w:val="36"/>
          <w:lang w:eastAsia="en-GB"/>
        </w:rPr>
        <w:t> </w:t>
      </w:r>
      <w:r w:rsidRPr="0084404A">
        <w:rPr>
          <w:rFonts w:ascii="Trebuchet MS" w:hAnsi="Trebuchet MS"/>
          <w:sz w:val="36"/>
          <w:szCs w:val="36"/>
          <w:lang w:eastAsia="en-GB"/>
        </w:rPr>
        <w:t>it</w:t>
      </w:r>
      <w:r w:rsidRPr="0084404A">
        <w:rPr>
          <w:rFonts w:ascii="Trebuchet MS" w:hAnsi="Trebuchet MS" w:cs="Stag Medium"/>
          <w:sz w:val="36"/>
          <w:szCs w:val="36"/>
          <w:lang w:eastAsia="en-GB"/>
        </w:rPr>
        <w:t>’</w:t>
      </w:r>
      <w:r w:rsidRPr="0084404A">
        <w:rPr>
          <w:rFonts w:ascii="Trebuchet MS" w:hAnsi="Trebuchet MS"/>
          <w:sz w:val="36"/>
          <w:szCs w:val="36"/>
          <w:lang w:eastAsia="en-GB"/>
        </w:rPr>
        <w:t>s</w:t>
      </w:r>
      <w:r w:rsidRPr="0084404A">
        <w:rPr>
          <w:rFonts w:ascii="Trebuchet MS" w:hAnsi="Trebuchet MS" w:cs="Calibri"/>
          <w:sz w:val="36"/>
          <w:szCs w:val="36"/>
          <w:lang w:eastAsia="en-GB"/>
        </w:rPr>
        <w:t> </w:t>
      </w:r>
      <w:r w:rsidRPr="0084404A">
        <w:rPr>
          <w:rFonts w:ascii="Trebuchet MS" w:hAnsi="Trebuchet MS"/>
          <w:sz w:val="36"/>
          <w:szCs w:val="36"/>
          <w:lang w:eastAsia="en-GB"/>
        </w:rPr>
        <w:t>exactly double for those in DE grade at 12</w:t>
      </w:r>
      <w:proofErr w:type="gramStart"/>
      <w:r w:rsidRPr="0084404A">
        <w:rPr>
          <w:rFonts w:ascii="Trebuchet MS" w:hAnsi="Trebuchet MS"/>
          <w:sz w:val="36"/>
          <w:szCs w:val="36"/>
          <w:lang w:eastAsia="en-GB"/>
        </w:rPr>
        <w:t>%.</w:t>
      </w:r>
      <w:r w:rsidRPr="0084404A">
        <w:rPr>
          <w:rFonts w:ascii="Arial" w:hAnsi="Arial" w:cs="Arial"/>
          <w:color w:val="auto"/>
          <w:sz w:val="36"/>
          <w:szCs w:val="36"/>
          <w:lang w:val="en-US" w:eastAsia="en-GB"/>
        </w:rPr>
        <w:t>​</w:t>
      </w:r>
      <w:proofErr w:type="gramEnd"/>
    </w:p>
    <w:p w14:paraId="11958CEE" w14:textId="7061EC1A" w:rsidR="0084404A" w:rsidRPr="00A3107F" w:rsidRDefault="00F519A8" w:rsidP="00A3107F">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People who feel that the treatment charges are unfair are less likely to book a</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dentist appointment</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over 1 in 2 (52%) people feel that the charges are fair,</w:t>
      </w:r>
      <w:r w:rsidRPr="0084404A">
        <w:rPr>
          <w:rFonts w:ascii="Trebuchet MS" w:hAnsi="Trebuchet MS" w:cs="Calibri"/>
          <w:sz w:val="36"/>
          <w:szCs w:val="36"/>
          <w:lang w:eastAsia="en-GB"/>
        </w:rPr>
        <w:t> </w:t>
      </w:r>
      <w:r w:rsidRPr="0084404A">
        <w:rPr>
          <w:rFonts w:ascii="Trebuchet MS" w:hAnsi="Trebuchet MS"/>
          <w:sz w:val="36"/>
          <w:szCs w:val="36"/>
          <w:lang w:eastAsia="en-GB"/>
        </w:rPr>
        <w:t>however, 3 in 9 (33%) feel</w:t>
      </w:r>
      <w:r w:rsidRPr="0084404A">
        <w:rPr>
          <w:rFonts w:ascii="Trebuchet MS" w:hAnsi="Trebuchet MS" w:cs="Calibri"/>
          <w:sz w:val="36"/>
          <w:szCs w:val="36"/>
          <w:lang w:eastAsia="en-GB"/>
        </w:rPr>
        <w:t> </w:t>
      </w:r>
      <w:r w:rsidRPr="0084404A">
        <w:rPr>
          <w:rFonts w:ascii="Trebuchet MS" w:hAnsi="Trebuchet MS"/>
          <w:sz w:val="36"/>
          <w:szCs w:val="36"/>
          <w:lang w:eastAsia="en-GB"/>
        </w:rPr>
        <w:t>they are</w:t>
      </w:r>
      <w:r w:rsidRPr="0084404A">
        <w:rPr>
          <w:rFonts w:ascii="Trebuchet MS" w:hAnsi="Trebuchet MS" w:cs="Calibri"/>
          <w:sz w:val="36"/>
          <w:szCs w:val="36"/>
          <w:lang w:eastAsia="en-GB"/>
        </w:rPr>
        <w:t> </w:t>
      </w:r>
      <w:r w:rsidRPr="0084404A">
        <w:rPr>
          <w:rFonts w:ascii="Trebuchet MS" w:hAnsi="Trebuchet MS"/>
          <w:sz w:val="36"/>
          <w:szCs w:val="36"/>
          <w:lang w:eastAsia="en-GB"/>
        </w:rPr>
        <w:t>unfair. More than 2 in 5 people (44%) who</w:t>
      </w:r>
      <w:r w:rsidRPr="0084404A">
        <w:rPr>
          <w:rFonts w:ascii="Trebuchet MS" w:hAnsi="Trebuchet MS" w:cs="Calibri"/>
          <w:sz w:val="36"/>
          <w:szCs w:val="36"/>
          <w:lang w:eastAsia="en-GB"/>
        </w:rPr>
        <w:t> </w:t>
      </w:r>
      <w:r w:rsidRPr="0084404A">
        <w:rPr>
          <w:rFonts w:ascii="Trebuchet MS" w:hAnsi="Trebuchet MS"/>
          <w:sz w:val="36"/>
          <w:szCs w:val="36"/>
          <w:lang w:eastAsia="en-GB"/>
        </w:rPr>
        <w:t>did not</w:t>
      </w:r>
      <w:r w:rsidRPr="0084404A">
        <w:rPr>
          <w:rFonts w:ascii="Trebuchet MS" w:hAnsi="Trebuchet MS" w:cs="Calibri"/>
          <w:sz w:val="36"/>
          <w:szCs w:val="36"/>
          <w:lang w:eastAsia="en-GB"/>
        </w:rPr>
        <w:t> </w:t>
      </w:r>
      <w:r w:rsidRPr="0084404A">
        <w:rPr>
          <w:rFonts w:ascii="Trebuchet MS" w:hAnsi="Trebuchet MS"/>
          <w:sz w:val="36"/>
          <w:szCs w:val="36"/>
          <w:lang w:eastAsia="en-GB"/>
        </w:rPr>
        <w:t>see a dentist over the last year feel that the charges are unfair. In comparison, 2 in 3</w:t>
      </w:r>
      <w:r w:rsidRPr="0084404A">
        <w:rPr>
          <w:rFonts w:ascii="Trebuchet MS" w:hAnsi="Trebuchet MS" w:cs="Calibri"/>
          <w:sz w:val="36"/>
          <w:szCs w:val="36"/>
          <w:lang w:eastAsia="en-GB"/>
        </w:rPr>
        <w:t> </w:t>
      </w:r>
      <w:r w:rsidRPr="0084404A">
        <w:rPr>
          <w:rFonts w:ascii="Trebuchet MS" w:hAnsi="Trebuchet MS"/>
          <w:sz w:val="36"/>
          <w:szCs w:val="36"/>
          <w:lang w:eastAsia="en-GB"/>
        </w:rPr>
        <w:t>people (66%) who thought charges are fair, went to see a dentist.</w:t>
      </w:r>
      <w:r w:rsidRPr="0084404A">
        <w:rPr>
          <w:rFonts w:ascii="Trebuchet MS" w:hAnsi="Trebuchet MS" w:cs="Calibri"/>
          <w:sz w:val="36"/>
          <w:szCs w:val="36"/>
          <w:lang w:eastAsia="en-GB"/>
        </w:rPr>
        <w:t> </w:t>
      </w:r>
      <w:r w:rsidRPr="0084404A">
        <w:rPr>
          <w:rFonts w:ascii="Arial" w:hAnsi="Arial" w:cs="Arial"/>
          <w:color w:val="auto"/>
          <w:sz w:val="36"/>
          <w:szCs w:val="36"/>
          <w:lang w:val="en-US" w:eastAsia="en-GB"/>
        </w:rPr>
        <w:t>​</w:t>
      </w:r>
    </w:p>
    <w:p w14:paraId="7D3AB91A" w14:textId="0C0B89B6"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In general, people from White and Other-than-White ethnicities equally struggle to</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pay for NHS treatment charges</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3 in 11 (27%) people who identified themselves as</w:t>
      </w:r>
      <w:r w:rsidRPr="0084404A">
        <w:rPr>
          <w:rFonts w:ascii="Trebuchet MS" w:hAnsi="Trebuchet MS" w:cs="Calibri"/>
          <w:sz w:val="36"/>
          <w:szCs w:val="36"/>
          <w:lang w:eastAsia="en-GB"/>
        </w:rPr>
        <w:t> </w:t>
      </w:r>
      <w:r w:rsidRPr="0084404A">
        <w:rPr>
          <w:rFonts w:ascii="Trebuchet MS" w:hAnsi="Trebuchet MS"/>
          <w:sz w:val="36"/>
          <w:szCs w:val="36"/>
          <w:lang w:eastAsia="en-GB"/>
        </w:rPr>
        <w:t>White feel that they struggle to pay the costs. Similar numbers of people who</w:t>
      </w:r>
      <w:r w:rsidRPr="0084404A">
        <w:rPr>
          <w:rFonts w:ascii="Trebuchet MS" w:hAnsi="Trebuchet MS" w:cs="Calibri"/>
          <w:sz w:val="36"/>
          <w:szCs w:val="36"/>
          <w:lang w:eastAsia="en-GB"/>
        </w:rPr>
        <w:t> </w:t>
      </w:r>
      <w:r w:rsidRPr="0084404A">
        <w:rPr>
          <w:rFonts w:ascii="Trebuchet MS" w:hAnsi="Trebuchet MS"/>
          <w:sz w:val="36"/>
          <w:szCs w:val="36"/>
          <w:lang w:eastAsia="en-GB"/>
        </w:rPr>
        <w:t>do not</w:t>
      </w:r>
      <w:r w:rsidRPr="0084404A">
        <w:rPr>
          <w:rFonts w:ascii="Trebuchet MS" w:hAnsi="Trebuchet MS" w:cs="Calibri"/>
          <w:sz w:val="36"/>
          <w:szCs w:val="36"/>
          <w:lang w:eastAsia="en-GB"/>
        </w:rPr>
        <w:t> </w:t>
      </w:r>
      <w:r w:rsidRPr="0084404A">
        <w:rPr>
          <w:rFonts w:ascii="Trebuchet MS" w:hAnsi="Trebuchet MS"/>
          <w:sz w:val="36"/>
          <w:szCs w:val="36"/>
          <w:lang w:eastAsia="en-GB"/>
        </w:rPr>
        <w:t>identify as White (27%) also feel the same. People from Asian (10%), Mixed (9%) and</w:t>
      </w:r>
      <w:r w:rsidRPr="0084404A">
        <w:rPr>
          <w:rFonts w:ascii="Trebuchet MS" w:hAnsi="Trebuchet MS" w:cs="Calibri"/>
          <w:sz w:val="36"/>
          <w:szCs w:val="36"/>
          <w:lang w:eastAsia="en-GB"/>
        </w:rPr>
        <w:t> </w:t>
      </w:r>
      <w:r w:rsidRPr="0084404A">
        <w:rPr>
          <w:rFonts w:ascii="Trebuchet MS" w:hAnsi="Trebuchet MS"/>
          <w:sz w:val="36"/>
          <w:szCs w:val="36"/>
          <w:lang w:eastAsia="en-GB"/>
        </w:rPr>
        <w:t>Black (8%) ethnicities are more likely to avoid dental treatments because they</w:t>
      </w:r>
      <w:r w:rsidRPr="0084404A">
        <w:rPr>
          <w:rFonts w:ascii="Trebuchet MS" w:hAnsi="Trebuchet MS" w:cs="Calibri"/>
          <w:sz w:val="36"/>
          <w:szCs w:val="36"/>
          <w:lang w:eastAsia="en-GB"/>
        </w:rPr>
        <w:t> </w:t>
      </w:r>
      <w:r w:rsidRPr="0084404A">
        <w:rPr>
          <w:rFonts w:ascii="Trebuchet MS" w:hAnsi="Trebuchet MS"/>
          <w:sz w:val="36"/>
          <w:szCs w:val="36"/>
          <w:lang w:eastAsia="en-GB"/>
        </w:rPr>
        <w:t>can't</w:t>
      </w:r>
      <w:r w:rsidRPr="0084404A">
        <w:rPr>
          <w:rFonts w:ascii="Trebuchet MS" w:hAnsi="Trebuchet MS" w:cs="Calibri"/>
          <w:sz w:val="36"/>
          <w:szCs w:val="36"/>
          <w:lang w:eastAsia="en-GB"/>
        </w:rPr>
        <w:t> </w:t>
      </w:r>
      <w:r w:rsidRPr="0084404A">
        <w:rPr>
          <w:rFonts w:ascii="Trebuchet MS" w:hAnsi="Trebuchet MS"/>
          <w:sz w:val="36"/>
          <w:szCs w:val="36"/>
          <w:lang w:eastAsia="en-GB"/>
        </w:rPr>
        <w:t>afford the costs compared with people from White ethnicity (7%).</w:t>
      </w:r>
    </w:p>
    <w:p w14:paraId="2827D658" w14:textId="256BB556"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Minority ethnic people from lower socio-economic grade struggle more than their</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White counterparts</w:t>
      </w:r>
      <w:r w:rsidRPr="0084404A">
        <w:rPr>
          <w:rFonts w:ascii="Trebuchet MS" w:hAnsi="Trebuchet MS"/>
          <w:i/>
          <w:iCs/>
          <w:color w:val="E73E97"/>
          <w:sz w:val="36"/>
          <w:szCs w:val="36"/>
          <w:lang w:eastAsia="en-GB"/>
        </w:rPr>
        <w:t xml:space="preserve"> </w:t>
      </w:r>
      <w:r w:rsidRPr="0084404A">
        <w:rPr>
          <w:rFonts w:ascii="Trebuchet MS" w:hAnsi="Trebuchet MS" w:cs="Stag Medium"/>
          <w:i/>
          <w:iCs/>
          <w:sz w:val="36"/>
          <w:szCs w:val="36"/>
          <w:lang w:eastAsia="en-GB"/>
        </w:rPr>
        <w:t>–</w:t>
      </w:r>
      <w:r w:rsidRPr="0084404A">
        <w:rPr>
          <w:rFonts w:ascii="Trebuchet MS" w:hAnsi="Trebuchet MS" w:cs="Calibri"/>
          <w:i/>
          <w:iCs/>
          <w:sz w:val="36"/>
          <w:szCs w:val="36"/>
          <w:lang w:eastAsia="en-GB"/>
        </w:rPr>
        <w:t> </w:t>
      </w:r>
      <w:r w:rsidRPr="0084404A">
        <w:rPr>
          <w:rFonts w:ascii="Trebuchet MS" w:hAnsi="Trebuchet MS"/>
          <w:sz w:val="36"/>
          <w:szCs w:val="36"/>
          <w:lang w:eastAsia="en-GB"/>
        </w:rPr>
        <w:t>people from minority ethnicities and DE socio-economic</w:t>
      </w:r>
      <w:r w:rsidRPr="0084404A">
        <w:rPr>
          <w:rFonts w:ascii="Trebuchet MS" w:hAnsi="Trebuchet MS" w:cs="Calibri"/>
          <w:sz w:val="36"/>
          <w:szCs w:val="36"/>
          <w:lang w:eastAsia="en-GB"/>
        </w:rPr>
        <w:t> </w:t>
      </w:r>
      <w:r w:rsidRPr="0084404A">
        <w:rPr>
          <w:rFonts w:ascii="Trebuchet MS" w:hAnsi="Trebuchet MS"/>
          <w:sz w:val="36"/>
          <w:szCs w:val="36"/>
          <w:lang w:eastAsia="en-GB"/>
        </w:rPr>
        <w:t>grade are twice as likely to avoid dental treatment because they</w:t>
      </w:r>
      <w:r w:rsidRPr="0084404A">
        <w:rPr>
          <w:rFonts w:ascii="Trebuchet MS" w:hAnsi="Trebuchet MS" w:cs="Calibri"/>
          <w:sz w:val="36"/>
          <w:szCs w:val="36"/>
          <w:lang w:eastAsia="en-GB"/>
        </w:rPr>
        <w:t> </w:t>
      </w:r>
      <w:r w:rsidRPr="0084404A">
        <w:rPr>
          <w:rFonts w:ascii="Trebuchet MS" w:hAnsi="Trebuchet MS"/>
          <w:sz w:val="36"/>
          <w:szCs w:val="36"/>
          <w:lang w:eastAsia="en-GB"/>
        </w:rPr>
        <w:t>cannot</w:t>
      </w:r>
      <w:r w:rsidRPr="0084404A">
        <w:rPr>
          <w:rFonts w:ascii="Trebuchet MS" w:hAnsi="Trebuchet MS" w:cs="Calibri"/>
          <w:sz w:val="36"/>
          <w:szCs w:val="36"/>
          <w:lang w:eastAsia="en-GB"/>
        </w:rPr>
        <w:t> </w:t>
      </w:r>
      <w:r w:rsidRPr="0084404A">
        <w:rPr>
          <w:rFonts w:ascii="Trebuchet MS" w:hAnsi="Trebuchet MS"/>
          <w:sz w:val="36"/>
          <w:szCs w:val="36"/>
          <w:lang w:eastAsia="en-GB"/>
        </w:rPr>
        <w:t>afford</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the costs than </w:t>
      </w:r>
      <w:r w:rsidRPr="0084404A">
        <w:rPr>
          <w:rFonts w:ascii="Trebuchet MS" w:hAnsi="Trebuchet MS"/>
          <w:sz w:val="36"/>
          <w:szCs w:val="36"/>
          <w:lang w:eastAsia="en-GB"/>
        </w:rPr>
        <w:lastRenderedPageBreak/>
        <w:t>similar people from White background. The difference between</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the two groups is greater in people who are 55+ years </w:t>
      </w:r>
      <w:r w:rsidRPr="0084404A">
        <w:rPr>
          <w:rFonts w:ascii="Trebuchet MS" w:hAnsi="Trebuchet MS" w:cs="Stag Medium"/>
          <w:sz w:val="36"/>
          <w:szCs w:val="36"/>
          <w:lang w:eastAsia="en-GB"/>
        </w:rPr>
        <w:t>–</w:t>
      </w:r>
      <w:r w:rsidRPr="0084404A">
        <w:rPr>
          <w:rFonts w:ascii="Trebuchet MS" w:hAnsi="Trebuchet MS"/>
          <w:sz w:val="36"/>
          <w:szCs w:val="36"/>
          <w:lang w:eastAsia="en-GB"/>
        </w:rPr>
        <w:t xml:space="preserve"> while 1 in 30 (3%) from</w:t>
      </w:r>
      <w:r w:rsidRPr="0084404A">
        <w:rPr>
          <w:rFonts w:ascii="Trebuchet MS" w:hAnsi="Trebuchet MS" w:cs="Calibri"/>
          <w:sz w:val="36"/>
          <w:szCs w:val="36"/>
          <w:lang w:eastAsia="en-GB"/>
        </w:rPr>
        <w:t> </w:t>
      </w:r>
      <w:r w:rsidRPr="0084404A">
        <w:rPr>
          <w:rFonts w:ascii="Trebuchet MS" w:hAnsi="Trebuchet MS"/>
          <w:sz w:val="36"/>
          <w:szCs w:val="36"/>
          <w:lang w:eastAsia="en-GB"/>
        </w:rPr>
        <w:t>White backgrounds avoid going to a dentist because they</w:t>
      </w:r>
      <w:r w:rsidRPr="0084404A">
        <w:rPr>
          <w:rFonts w:ascii="Trebuchet MS" w:hAnsi="Trebuchet MS" w:cs="Calibri"/>
          <w:sz w:val="36"/>
          <w:szCs w:val="36"/>
          <w:lang w:eastAsia="en-GB"/>
        </w:rPr>
        <w:t> </w:t>
      </w:r>
      <w:r w:rsidRPr="0084404A">
        <w:rPr>
          <w:rFonts w:ascii="Trebuchet MS" w:hAnsi="Trebuchet MS"/>
          <w:sz w:val="36"/>
          <w:szCs w:val="36"/>
          <w:lang w:eastAsia="en-GB"/>
        </w:rPr>
        <w:t>cannot</w:t>
      </w:r>
      <w:r w:rsidRPr="0084404A">
        <w:rPr>
          <w:rFonts w:ascii="Trebuchet MS" w:hAnsi="Trebuchet MS" w:cs="Calibri"/>
          <w:sz w:val="36"/>
          <w:szCs w:val="36"/>
          <w:lang w:eastAsia="en-GB"/>
        </w:rPr>
        <w:t> </w:t>
      </w:r>
      <w:r w:rsidRPr="0084404A">
        <w:rPr>
          <w:rFonts w:ascii="Trebuchet MS" w:hAnsi="Trebuchet MS"/>
          <w:sz w:val="36"/>
          <w:szCs w:val="36"/>
          <w:lang w:eastAsia="en-GB"/>
        </w:rPr>
        <w:t>pay the charges,</w:t>
      </w:r>
      <w:r w:rsidRPr="0084404A">
        <w:rPr>
          <w:rFonts w:ascii="Trebuchet MS" w:hAnsi="Trebuchet MS" w:cs="Calibri"/>
          <w:sz w:val="36"/>
          <w:szCs w:val="36"/>
          <w:lang w:eastAsia="en-GB"/>
        </w:rPr>
        <w:t> </w:t>
      </w:r>
      <w:r w:rsidRPr="0084404A">
        <w:rPr>
          <w:rFonts w:ascii="Trebuchet MS" w:hAnsi="Trebuchet MS"/>
          <w:sz w:val="36"/>
          <w:szCs w:val="36"/>
          <w:lang w:eastAsia="en-GB"/>
        </w:rPr>
        <w:t>nearly 1 in 5 (18%) from minority backgrounds do the same.</w:t>
      </w:r>
    </w:p>
    <w:p w14:paraId="69FD1039" w14:textId="2506E3E2"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Women find it more difficult to afford NHS dental charges than men</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while 1 in</w:t>
      </w:r>
      <w:r w:rsidRPr="0084404A">
        <w:rPr>
          <w:rFonts w:ascii="Trebuchet MS" w:hAnsi="Trebuchet MS" w:cs="Calibri"/>
          <w:sz w:val="36"/>
          <w:szCs w:val="36"/>
          <w:lang w:eastAsia="en-GB"/>
        </w:rPr>
        <w:t> </w:t>
      </w:r>
      <w:r w:rsidRPr="0084404A">
        <w:rPr>
          <w:rFonts w:ascii="Trebuchet MS" w:hAnsi="Trebuchet MS"/>
          <w:sz w:val="36"/>
          <w:szCs w:val="36"/>
          <w:lang w:eastAsia="en-GB"/>
        </w:rPr>
        <w:t>10 women (10%) avoid dental treatment because they</w:t>
      </w:r>
      <w:r w:rsidRPr="0084404A">
        <w:rPr>
          <w:rFonts w:ascii="Trebuchet MS" w:hAnsi="Trebuchet MS" w:cs="Calibri"/>
          <w:sz w:val="36"/>
          <w:szCs w:val="36"/>
          <w:lang w:eastAsia="en-GB"/>
        </w:rPr>
        <w:t> </w:t>
      </w:r>
      <w:r w:rsidRPr="0084404A">
        <w:rPr>
          <w:rFonts w:ascii="Trebuchet MS" w:hAnsi="Trebuchet MS"/>
          <w:sz w:val="36"/>
          <w:szCs w:val="36"/>
          <w:lang w:eastAsia="en-GB"/>
        </w:rPr>
        <w:t>cannot</w:t>
      </w:r>
      <w:r w:rsidRPr="0084404A">
        <w:rPr>
          <w:rFonts w:ascii="Trebuchet MS" w:hAnsi="Trebuchet MS" w:cs="Calibri"/>
          <w:sz w:val="36"/>
          <w:szCs w:val="36"/>
          <w:lang w:eastAsia="en-GB"/>
        </w:rPr>
        <w:t> </w:t>
      </w:r>
      <w:r w:rsidRPr="0084404A">
        <w:rPr>
          <w:rFonts w:ascii="Trebuchet MS" w:hAnsi="Trebuchet MS"/>
          <w:sz w:val="36"/>
          <w:szCs w:val="36"/>
          <w:lang w:eastAsia="en-GB"/>
        </w:rPr>
        <w:t>afford the costs,</w:t>
      </w:r>
      <w:r w:rsidRPr="0084404A">
        <w:rPr>
          <w:rFonts w:ascii="Trebuchet MS" w:hAnsi="Trebuchet MS" w:cs="Calibri"/>
          <w:sz w:val="36"/>
          <w:szCs w:val="36"/>
          <w:lang w:eastAsia="en-GB"/>
        </w:rPr>
        <w:t> </w:t>
      </w:r>
      <w:r w:rsidRPr="0084404A">
        <w:rPr>
          <w:rFonts w:ascii="Trebuchet MS" w:hAnsi="Trebuchet MS"/>
          <w:sz w:val="36"/>
          <w:szCs w:val="36"/>
          <w:lang w:eastAsia="en-GB"/>
        </w:rPr>
        <w:t>only 1 in 15 men (7%) do the same. As might be expected, women from lower</w:t>
      </w:r>
      <w:r w:rsidRPr="0084404A">
        <w:rPr>
          <w:rFonts w:ascii="Trebuchet MS" w:hAnsi="Trebuchet MS" w:cs="Calibri"/>
          <w:sz w:val="36"/>
          <w:szCs w:val="36"/>
          <w:lang w:eastAsia="en-GB"/>
        </w:rPr>
        <w:t> </w:t>
      </w:r>
      <w:r w:rsidRPr="0084404A">
        <w:rPr>
          <w:rFonts w:ascii="Trebuchet MS" w:hAnsi="Trebuchet MS"/>
          <w:sz w:val="36"/>
          <w:szCs w:val="36"/>
          <w:lang w:eastAsia="en-GB"/>
        </w:rPr>
        <w:t>socio-economic grades avoid treatment more than women from higher social</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grades (AB </w:t>
      </w:r>
      <w:r w:rsidRPr="0084404A">
        <w:rPr>
          <w:rFonts w:ascii="Trebuchet MS" w:hAnsi="Trebuchet MS" w:cs="Stag Medium"/>
          <w:sz w:val="36"/>
          <w:szCs w:val="36"/>
          <w:lang w:eastAsia="en-GB"/>
        </w:rPr>
        <w:t>–</w:t>
      </w:r>
      <w:r w:rsidRPr="0084404A">
        <w:rPr>
          <w:rFonts w:ascii="Trebuchet MS" w:hAnsi="Trebuchet MS"/>
          <w:sz w:val="36"/>
          <w:szCs w:val="36"/>
          <w:lang w:eastAsia="en-GB"/>
        </w:rPr>
        <w:t xml:space="preserve"> 8%; C1 </w:t>
      </w:r>
      <w:r w:rsidRPr="0084404A">
        <w:rPr>
          <w:rFonts w:ascii="Trebuchet MS" w:hAnsi="Trebuchet MS" w:cs="Stag Medium"/>
          <w:sz w:val="36"/>
          <w:szCs w:val="36"/>
          <w:lang w:eastAsia="en-GB"/>
        </w:rPr>
        <w:t>–</w:t>
      </w:r>
      <w:r w:rsidRPr="0084404A">
        <w:rPr>
          <w:rFonts w:ascii="Trebuchet MS" w:hAnsi="Trebuchet MS"/>
          <w:sz w:val="36"/>
          <w:szCs w:val="36"/>
          <w:lang w:eastAsia="en-GB"/>
        </w:rPr>
        <w:t xml:space="preserve"> 8%; C2 </w:t>
      </w:r>
      <w:r w:rsidRPr="0084404A">
        <w:rPr>
          <w:rFonts w:ascii="Trebuchet MS" w:hAnsi="Trebuchet MS" w:cs="Stag Medium"/>
          <w:sz w:val="36"/>
          <w:szCs w:val="36"/>
          <w:lang w:eastAsia="en-GB"/>
        </w:rPr>
        <w:t>–</w:t>
      </w:r>
      <w:r w:rsidRPr="0084404A">
        <w:rPr>
          <w:rFonts w:ascii="Trebuchet MS" w:hAnsi="Trebuchet MS"/>
          <w:sz w:val="36"/>
          <w:szCs w:val="36"/>
          <w:lang w:eastAsia="en-GB"/>
        </w:rPr>
        <w:t xml:space="preserve"> 11%; DE – 13%</w:t>
      </w:r>
      <w:proofErr w:type="gramStart"/>
      <w:r w:rsidRPr="0084404A">
        <w:rPr>
          <w:rFonts w:ascii="Trebuchet MS" w:hAnsi="Trebuchet MS"/>
          <w:sz w:val="36"/>
          <w:szCs w:val="36"/>
          <w:lang w:eastAsia="en-GB"/>
        </w:rPr>
        <w:t>).</w:t>
      </w:r>
      <w:r w:rsidRPr="0084404A">
        <w:rPr>
          <w:rFonts w:ascii="Arial" w:hAnsi="Arial" w:cs="Arial"/>
          <w:color w:val="auto"/>
          <w:sz w:val="36"/>
          <w:szCs w:val="36"/>
          <w:lang w:val="en-US" w:eastAsia="en-GB"/>
        </w:rPr>
        <w:t>​</w:t>
      </w:r>
      <w:proofErr w:type="gramEnd"/>
    </w:p>
    <w:p w14:paraId="38CDCC8C" w14:textId="17A7E31F"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There are regional variations in people’s ability to afford treatment charges</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w:t>
      </w:r>
      <w:r w:rsidRPr="0084404A">
        <w:rPr>
          <w:rFonts w:ascii="Trebuchet MS" w:hAnsi="Trebuchet MS" w:cs="Calibri"/>
          <w:sz w:val="36"/>
          <w:szCs w:val="36"/>
          <w:lang w:eastAsia="en-GB"/>
        </w:rPr>
        <w:t> </w:t>
      </w:r>
      <w:r w:rsidRPr="0084404A">
        <w:rPr>
          <w:rFonts w:ascii="Trebuchet MS" w:hAnsi="Trebuchet MS"/>
          <w:sz w:val="36"/>
          <w:szCs w:val="36"/>
          <w:lang w:eastAsia="en-GB"/>
        </w:rPr>
        <w:t>more than 1 in 8 people (13%) living in the</w:t>
      </w:r>
      <w:r w:rsidRPr="0084404A">
        <w:rPr>
          <w:rFonts w:ascii="Trebuchet MS" w:hAnsi="Trebuchet MS" w:cs="Calibri"/>
          <w:sz w:val="36"/>
          <w:szCs w:val="36"/>
          <w:lang w:eastAsia="en-GB"/>
        </w:rPr>
        <w:t> </w:t>
      </w:r>
      <w:r w:rsidRPr="0084404A">
        <w:rPr>
          <w:rFonts w:ascii="Trebuchet MS" w:hAnsi="Trebuchet MS"/>
          <w:sz w:val="36"/>
          <w:szCs w:val="36"/>
          <w:lang w:eastAsia="en-GB"/>
        </w:rPr>
        <w:t>North East</w:t>
      </w:r>
      <w:r w:rsidRPr="0084404A">
        <w:rPr>
          <w:rFonts w:ascii="Trebuchet MS" w:hAnsi="Trebuchet MS" w:cs="Calibri"/>
          <w:sz w:val="36"/>
          <w:szCs w:val="36"/>
          <w:lang w:eastAsia="en-GB"/>
        </w:rPr>
        <w:t> </w:t>
      </w:r>
      <w:r w:rsidRPr="0084404A">
        <w:rPr>
          <w:rFonts w:ascii="Trebuchet MS" w:hAnsi="Trebuchet MS"/>
          <w:sz w:val="36"/>
          <w:szCs w:val="36"/>
          <w:lang w:eastAsia="en-GB"/>
        </w:rPr>
        <w:t>of England avoid NHS dental</w:t>
      </w:r>
      <w:r w:rsidRPr="0084404A">
        <w:rPr>
          <w:rFonts w:ascii="Trebuchet MS" w:hAnsi="Trebuchet MS" w:cs="Calibri"/>
          <w:sz w:val="36"/>
          <w:szCs w:val="36"/>
          <w:lang w:eastAsia="en-GB"/>
        </w:rPr>
        <w:t> </w:t>
      </w:r>
      <w:r w:rsidRPr="0084404A">
        <w:rPr>
          <w:rFonts w:ascii="Trebuchet MS" w:hAnsi="Trebuchet MS"/>
          <w:sz w:val="36"/>
          <w:szCs w:val="36"/>
          <w:lang w:eastAsia="en-GB"/>
        </w:rPr>
        <w:t>treatment because of costs compared with just 1 in 30 (3%) who live in the</w:t>
      </w:r>
      <w:r w:rsidRPr="0084404A">
        <w:rPr>
          <w:rFonts w:ascii="Trebuchet MS" w:hAnsi="Trebuchet MS" w:cs="Calibri"/>
          <w:sz w:val="36"/>
          <w:szCs w:val="36"/>
          <w:lang w:eastAsia="en-GB"/>
        </w:rPr>
        <w:t> </w:t>
      </w:r>
      <w:r w:rsidRPr="0084404A">
        <w:rPr>
          <w:rFonts w:ascii="Trebuchet MS" w:hAnsi="Trebuchet MS"/>
          <w:sz w:val="36"/>
          <w:szCs w:val="36"/>
          <w:lang w:eastAsia="en-GB"/>
        </w:rPr>
        <w:t>South</w:t>
      </w:r>
      <w:r w:rsidRPr="0084404A">
        <w:rPr>
          <w:rFonts w:ascii="Trebuchet MS" w:hAnsi="Trebuchet MS" w:cs="Calibri"/>
          <w:sz w:val="36"/>
          <w:szCs w:val="36"/>
          <w:lang w:eastAsia="en-GB"/>
        </w:rPr>
        <w:t> </w:t>
      </w:r>
      <w:r w:rsidRPr="0084404A">
        <w:rPr>
          <w:rFonts w:ascii="Trebuchet MS" w:hAnsi="Trebuchet MS"/>
          <w:sz w:val="36"/>
          <w:szCs w:val="36"/>
          <w:lang w:eastAsia="en-GB"/>
        </w:rPr>
        <w:t>West. Moreover, older people (65+ years) living in the</w:t>
      </w:r>
      <w:r w:rsidRPr="0084404A">
        <w:rPr>
          <w:rFonts w:ascii="Trebuchet MS" w:hAnsi="Trebuchet MS" w:cs="Calibri"/>
          <w:sz w:val="36"/>
          <w:szCs w:val="36"/>
          <w:lang w:eastAsia="en-GB"/>
        </w:rPr>
        <w:t> </w:t>
      </w:r>
      <w:r w:rsidRPr="0084404A">
        <w:rPr>
          <w:rFonts w:ascii="Trebuchet MS" w:hAnsi="Trebuchet MS"/>
          <w:sz w:val="36"/>
          <w:szCs w:val="36"/>
          <w:lang w:eastAsia="en-GB"/>
        </w:rPr>
        <w:t>North East</w:t>
      </w:r>
      <w:r w:rsidRPr="0084404A">
        <w:rPr>
          <w:rFonts w:ascii="Trebuchet MS" w:hAnsi="Trebuchet MS" w:cs="Calibri"/>
          <w:sz w:val="36"/>
          <w:szCs w:val="36"/>
          <w:lang w:eastAsia="en-GB"/>
        </w:rPr>
        <w:t> </w:t>
      </w:r>
      <w:r w:rsidRPr="0084404A">
        <w:rPr>
          <w:rFonts w:ascii="Trebuchet MS" w:hAnsi="Trebuchet MS"/>
          <w:sz w:val="36"/>
          <w:szCs w:val="36"/>
          <w:lang w:eastAsia="en-GB"/>
        </w:rPr>
        <w:t>struggle more</w:t>
      </w:r>
      <w:r w:rsidRPr="0084404A">
        <w:rPr>
          <w:rFonts w:ascii="Trebuchet MS" w:hAnsi="Trebuchet MS" w:cs="Calibri"/>
          <w:sz w:val="36"/>
          <w:szCs w:val="36"/>
          <w:lang w:eastAsia="en-GB"/>
        </w:rPr>
        <w:t> </w:t>
      </w:r>
      <w:r w:rsidRPr="0084404A">
        <w:rPr>
          <w:rFonts w:ascii="Trebuchet MS" w:hAnsi="Trebuchet MS"/>
          <w:sz w:val="36"/>
          <w:szCs w:val="36"/>
          <w:lang w:eastAsia="en-GB"/>
        </w:rPr>
        <w:t>than those of similar age in any other parts of country - 38% of older people in</w:t>
      </w:r>
      <w:r w:rsidRPr="0084404A">
        <w:rPr>
          <w:rFonts w:ascii="Trebuchet MS" w:hAnsi="Trebuchet MS" w:cs="Calibri"/>
          <w:sz w:val="36"/>
          <w:szCs w:val="36"/>
          <w:lang w:eastAsia="en-GB"/>
        </w:rPr>
        <w:t> </w:t>
      </w:r>
      <w:r w:rsidRPr="0084404A">
        <w:rPr>
          <w:rFonts w:ascii="Trebuchet MS" w:hAnsi="Trebuchet MS"/>
          <w:sz w:val="36"/>
          <w:szCs w:val="36"/>
          <w:lang w:eastAsia="en-GB"/>
        </w:rPr>
        <w:t>the</w:t>
      </w:r>
      <w:r w:rsidRPr="0084404A">
        <w:rPr>
          <w:rFonts w:ascii="Trebuchet MS" w:hAnsi="Trebuchet MS" w:cs="Calibri"/>
          <w:sz w:val="36"/>
          <w:szCs w:val="36"/>
          <w:lang w:eastAsia="en-GB"/>
        </w:rPr>
        <w:t> </w:t>
      </w:r>
      <w:r w:rsidRPr="0084404A">
        <w:rPr>
          <w:rFonts w:ascii="Trebuchet MS" w:hAnsi="Trebuchet MS"/>
          <w:sz w:val="36"/>
          <w:szCs w:val="36"/>
          <w:lang w:eastAsia="en-GB"/>
        </w:rPr>
        <w:t>North East</w:t>
      </w:r>
      <w:r w:rsidRPr="0084404A">
        <w:rPr>
          <w:rFonts w:ascii="Trebuchet MS" w:hAnsi="Trebuchet MS" w:cs="Calibri"/>
          <w:sz w:val="36"/>
          <w:szCs w:val="36"/>
          <w:lang w:eastAsia="en-GB"/>
        </w:rPr>
        <w:t> </w:t>
      </w:r>
      <w:r w:rsidRPr="0084404A">
        <w:rPr>
          <w:rFonts w:ascii="Trebuchet MS" w:hAnsi="Trebuchet MS"/>
          <w:sz w:val="36"/>
          <w:szCs w:val="36"/>
          <w:lang w:eastAsia="en-GB"/>
        </w:rPr>
        <w:t>avoid NHS dental treatment because of costs compared with just</w:t>
      </w:r>
      <w:r w:rsidRPr="0084404A">
        <w:rPr>
          <w:rFonts w:ascii="Trebuchet MS" w:hAnsi="Trebuchet MS" w:cs="Calibri"/>
          <w:sz w:val="36"/>
          <w:szCs w:val="36"/>
          <w:lang w:eastAsia="en-GB"/>
        </w:rPr>
        <w:t> </w:t>
      </w:r>
      <w:r w:rsidRPr="0084404A">
        <w:rPr>
          <w:rFonts w:ascii="Trebuchet MS" w:hAnsi="Trebuchet MS"/>
          <w:sz w:val="36"/>
          <w:szCs w:val="36"/>
          <w:lang w:eastAsia="en-GB"/>
        </w:rPr>
        <w:t>13% in the</w:t>
      </w:r>
      <w:r w:rsidRPr="0084404A">
        <w:rPr>
          <w:rFonts w:ascii="Trebuchet MS" w:hAnsi="Trebuchet MS" w:cs="Calibri"/>
          <w:sz w:val="36"/>
          <w:szCs w:val="36"/>
          <w:lang w:eastAsia="en-GB"/>
        </w:rPr>
        <w:t> </w:t>
      </w:r>
      <w:r w:rsidRPr="0084404A">
        <w:rPr>
          <w:rFonts w:ascii="Trebuchet MS" w:hAnsi="Trebuchet MS"/>
          <w:sz w:val="36"/>
          <w:szCs w:val="36"/>
          <w:lang w:eastAsia="en-GB"/>
        </w:rPr>
        <w:t>South East, 5% in London and 4% in Yorkshire &amp; Humberside. Older</w:t>
      </w:r>
      <w:r w:rsidRPr="0084404A">
        <w:rPr>
          <w:rFonts w:ascii="Trebuchet MS" w:hAnsi="Trebuchet MS" w:cs="Calibri"/>
          <w:sz w:val="36"/>
          <w:szCs w:val="36"/>
          <w:lang w:eastAsia="en-GB"/>
        </w:rPr>
        <w:t> </w:t>
      </w:r>
      <w:r w:rsidRPr="0084404A">
        <w:rPr>
          <w:rFonts w:ascii="Trebuchet MS" w:hAnsi="Trebuchet MS"/>
          <w:sz w:val="36"/>
          <w:szCs w:val="36"/>
          <w:lang w:eastAsia="en-GB"/>
        </w:rPr>
        <w:t>people from the other regions</w:t>
      </w:r>
      <w:r w:rsidRPr="0084404A">
        <w:rPr>
          <w:rFonts w:ascii="Trebuchet MS" w:hAnsi="Trebuchet MS" w:cs="Calibri"/>
          <w:sz w:val="36"/>
          <w:szCs w:val="36"/>
          <w:lang w:eastAsia="en-GB"/>
        </w:rPr>
        <w:t> </w:t>
      </w:r>
      <w:r w:rsidRPr="0084404A">
        <w:rPr>
          <w:rFonts w:ascii="Trebuchet MS" w:hAnsi="Trebuchet MS"/>
          <w:sz w:val="36"/>
          <w:szCs w:val="36"/>
          <w:lang w:eastAsia="en-GB"/>
        </w:rPr>
        <w:t>do not</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avoid </w:t>
      </w:r>
      <w:r w:rsidRPr="0084404A">
        <w:rPr>
          <w:rFonts w:ascii="Trebuchet MS" w:hAnsi="Trebuchet MS"/>
          <w:sz w:val="36"/>
          <w:szCs w:val="36"/>
          <w:lang w:eastAsia="en-GB"/>
        </w:rPr>
        <w:lastRenderedPageBreak/>
        <w:t>treatment because they generally</w:t>
      </w:r>
      <w:r w:rsidRPr="0084404A">
        <w:rPr>
          <w:rFonts w:ascii="Trebuchet MS" w:hAnsi="Trebuchet MS" w:cs="Calibri"/>
          <w:sz w:val="36"/>
          <w:szCs w:val="36"/>
          <w:lang w:eastAsia="en-GB"/>
        </w:rPr>
        <w:t> </w:t>
      </w:r>
      <w:r w:rsidRPr="0084404A">
        <w:rPr>
          <w:rFonts w:ascii="Trebuchet MS" w:hAnsi="Trebuchet MS"/>
          <w:sz w:val="36"/>
          <w:szCs w:val="36"/>
          <w:lang w:eastAsia="en-GB"/>
        </w:rPr>
        <w:t>can</w:t>
      </w:r>
      <w:r w:rsidRPr="0084404A">
        <w:rPr>
          <w:rFonts w:ascii="Trebuchet MS" w:hAnsi="Trebuchet MS" w:cs="Stag Medium"/>
          <w:sz w:val="36"/>
          <w:szCs w:val="36"/>
          <w:lang w:eastAsia="en-GB"/>
        </w:rPr>
        <w:t>’</w:t>
      </w:r>
      <w:r w:rsidRPr="0084404A">
        <w:rPr>
          <w:rFonts w:ascii="Trebuchet MS" w:hAnsi="Trebuchet MS"/>
          <w:sz w:val="36"/>
          <w:szCs w:val="36"/>
          <w:lang w:eastAsia="en-GB"/>
        </w:rPr>
        <w:t>t</w:t>
      </w:r>
      <w:r w:rsidRPr="0084404A">
        <w:rPr>
          <w:rFonts w:ascii="Trebuchet MS" w:hAnsi="Trebuchet MS" w:cs="Calibri"/>
          <w:sz w:val="36"/>
          <w:szCs w:val="36"/>
          <w:lang w:eastAsia="en-GB"/>
        </w:rPr>
        <w:t> </w:t>
      </w:r>
      <w:r w:rsidRPr="0084404A">
        <w:rPr>
          <w:rFonts w:ascii="Trebuchet MS" w:hAnsi="Trebuchet MS"/>
          <w:sz w:val="36"/>
          <w:szCs w:val="36"/>
          <w:lang w:eastAsia="en-GB"/>
        </w:rPr>
        <w:t>afford</w:t>
      </w:r>
      <w:r w:rsidRPr="0084404A">
        <w:rPr>
          <w:rFonts w:ascii="Trebuchet MS" w:hAnsi="Trebuchet MS" w:cs="Calibri"/>
          <w:sz w:val="36"/>
          <w:szCs w:val="36"/>
          <w:lang w:eastAsia="en-GB"/>
        </w:rPr>
        <w:t> </w:t>
      </w:r>
      <w:r w:rsidRPr="0084404A">
        <w:rPr>
          <w:rFonts w:ascii="Trebuchet MS" w:hAnsi="Trebuchet MS"/>
          <w:sz w:val="36"/>
          <w:szCs w:val="36"/>
          <w:lang w:eastAsia="en-GB"/>
        </w:rPr>
        <w:t>the costs.</w:t>
      </w:r>
      <w:r w:rsidRPr="0084404A">
        <w:rPr>
          <w:rFonts w:ascii="Trebuchet MS" w:hAnsi="Trebuchet MS" w:cs="Calibri"/>
          <w:sz w:val="36"/>
          <w:szCs w:val="36"/>
          <w:lang w:eastAsia="en-GB"/>
        </w:rPr>
        <w:t> </w:t>
      </w:r>
    </w:p>
    <w:p w14:paraId="2B43DD26" w14:textId="77777777" w:rsidR="00F519A8" w:rsidRPr="00A3107F" w:rsidRDefault="00F519A8" w:rsidP="00F519A8">
      <w:pPr>
        <w:pStyle w:val="Heading1"/>
        <w:rPr>
          <w:rFonts w:ascii="Trebuchet MS" w:hAnsi="Trebuchet MS"/>
          <w:b/>
          <w:bCs/>
          <w:color w:val="004F6B" w:themeColor="text2"/>
          <w:sz w:val="36"/>
          <w:szCs w:val="36"/>
        </w:rPr>
      </w:pPr>
      <w:r w:rsidRPr="00A3107F">
        <w:rPr>
          <w:rFonts w:ascii="Trebuchet MS" w:hAnsi="Trebuchet MS"/>
          <w:b/>
          <w:bCs/>
          <w:color w:val="004F6B" w:themeColor="text2"/>
          <w:sz w:val="36"/>
          <w:szCs w:val="36"/>
        </w:rPr>
        <w:t>Disparities in NHS dentistry during the pandemic</w:t>
      </w:r>
    </w:p>
    <w:p w14:paraId="6587CC53" w14:textId="77777777" w:rsidR="00F519A8" w:rsidRPr="0084404A" w:rsidRDefault="00F519A8" w:rsidP="00F519A8">
      <w:pPr>
        <w:pStyle w:val="Bullet"/>
        <w:rPr>
          <w:rFonts w:ascii="Trebuchet MS" w:hAnsi="Trebuchet MS"/>
          <w:color w:val="auto"/>
          <w:sz w:val="36"/>
          <w:szCs w:val="36"/>
          <w:lang w:val="en-US" w:eastAsia="en-GB"/>
        </w:rPr>
      </w:pPr>
      <w:r w:rsidRPr="0084404A">
        <w:rPr>
          <w:rFonts w:ascii="Trebuchet MS" w:hAnsi="Trebuchet MS"/>
          <w:sz w:val="36"/>
          <w:szCs w:val="36"/>
          <w:lang w:eastAsia="en-GB"/>
        </w:rPr>
        <w:t>People were less likely to have a dentist appointment during the</w:t>
      </w:r>
      <w:r w:rsidRPr="0084404A">
        <w:rPr>
          <w:rFonts w:ascii="Trebuchet MS" w:hAnsi="Trebuchet MS" w:cs="Calibri"/>
          <w:sz w:val="36"/>
          <w:szCs w:val="36"/>
          <w:lang w:eastAsia="en-GB"/>
        </w:rPr>
        <w:t> </w:t>
      </w:r>
      <w:r w:rsidRPr="0084404A">
        <w:rPr>
          <w:rFonts w:ascii="Trebuchet MS" w:hAnsi="Trebuchet MS"/>
          <w:sz w:val="36"/>
          <w:szCs w:val="36"/>
          <w:lang w:eastAsia="en-GB"/>
        </w:rPr>
        <w:t>pandemic, especially people on lower incomes and older age groups</w:t>
      </w:r>
      <w:r w:rsidRPr="0084404A">
        <w:rPr>
          <w:rFonts w:ascii="Trebuchet MS" w:hAnsi="Trebuchet MS" w:cs="Calibri"/>
          <w:sz w:val="36"/>
          <w:szCs w:val="36"/>
          <w:lang w:eastAsia="en-GB"/>
        </w:rPr>
        <w:t> </w:t>
      </w:r>
      <w:r w:rsidRPr="0084404A">
        <w:rPr>
          <w:rFonts w:ascii="Trebuchet MS" w:hAnsi="Trebuchet MS"/>
          <w:color w:val="004F6B"/>
          <w:sz w:val="36"/>
          <w:szCs w:val="36"/>
          <w:lang w:eastAsia="en-GB"/>
        </w:rPr>
        <w:t>– over</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3 in 5 people (61%) did not have an NHS dentist appointment since March</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2020 compared with just over 1 in 3 (37%) who did. This trend is exactly</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the opposite of what we found in our 2020 poll when 58% of the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respondents had attended an appointment in the previous two years and</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39% had not.</w:t>
      </w:r>
      <w:r w:rsidRPr="0084404A">
        <w:rPr>
          <w:rFonts w:ascii="Trebuchet MS" w:hAnsi="Trebuchet MS" w:cs="Calibri"/>
          <w:color w:val="004F6B"/>
          <w:sz w:val="36"/>
          <w:szCs w:val="36"/>
          <w:lang w:eastAsia="en-GB"/>
        </w:rPr>
        <w:t>  </w:t>
      </w:r>
      <w:r w:rsidRPr="0084404A">
        <w:rPr>
          <w:rFonts w:ascii="Arial" w:hAnsi="Arial" w:cs="Arial"/>
          <w:color w:val="auto"/>
          <w:sz w:val="36"/>
          <w:szCs w:val="36"/>
          <w:lang w:val="en-US" w:eastAsia="en-GB"/>
        </w:rPr>
        <w:t>​</w:t>
      </w:r>
    </w:p>
    <w:p w14:paraId="25B67DF8" w14:textId="77777777" w:rsidR="00F519A8" w:rsidRPr="0084404A" w:rsidRDefault="00F519A8" w:rsidP="00F519A8">
      <w:pPr>
        <w:pStyle w:val="Bullet"/>
        <w:rPr>
          <w:rFonts w:ascii="Trebuchet MS" w:hAnsi="Trebuchet MS"/>
          <w:color w:val="auto"/>
          <w:sz w:val="36"/>
          <w:szCs w:val="36"/>
          <w:lang w:val="en-US" w:eastAsia="en-GB"/>
        </w:rPr>
      </w:pPr>
      <w:r w:rsidRPr="0084404A">
        <w:rPr>
          <w:rFonts w:ascii="Trebuchet MS" w:hAnsi="Trebuchet MS"/>
          <w:color w:val="004F6B"/>
          <w:sz w:val="36"/>
          <w:szCs w:val="36"/>
          <w:lang w:eastAsia="en-GB"/>
        </w:rPr>
        <w:t>While similar proportions of people from White (37%) and Other-than-White (38%) ethnicities had an appointment, however, there was a big gap</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in the numbers when it came to people</w:t>
      </w:r>
      <w:r w:rsidRPr="0084404A">
        <w:rPr>
          <w:rFonts w:ascii="Trebuchet MS" w:hAnsi="Trebuchet MS" w:cs="Stag Medium"/>
          <w:color w:val="004F6B"/>
          <w:sz w:val="36"/>
          <w:szCs w:val="36"/>
          <w:lang w:eastAsia="en-GB"/>
        </w:rPr>
        <w:t>’</w:t>
      </w:r>
      <w:r w:rsidRPr="0084404A">
        <w:rPr>
          <w:rFonts w:ascii="Trebuchet MS" w:hAnsi="Trebuchet MS"/>
          <w:color w:val="004F6B"/>
          <w:sz w:val="36"/>
          <w:szCs w:val="36"/>
          <w:lang w:eastAsia="en-GB"/>
        </w:rPr>
        <w:t>s socio-economic grades. While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more than 1 in 2 (51%) people from grade A had an appointment, just over</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3 in 10 (31%) from grade E had one.</w:t>
      </w:r>
      <w:r w:rsidRPr="0084404A">
        <w:rPr>
          <w:rFonts w:ascii="Trebuchet MS" w:hAnsi="Trebuchet MS"/>
          <w:color w:val="auto"/>
          <w:sz w:val="36"/>
          <w:szCs w:val="36"/>
          <w:lang w:val="en-US" w:eastAsia="en-GB"/>
        </w:rPr>
        <w:t xml:space="preserve"> </w:t>
      </w:r>
      <w:r w:rsidRPr="0084404A">
        <w:rPr>
          <w:rFonts w:ascii="Arial" w:hAnsi="Arial" w:cs="Arial"/>
          <w:color w:val="auto"/>
          <w:sz w:val="36"/>
          <w:szCs w:val="36"/>
          <w:lang w:val="en-US" w:eastAsia="en-GB"/>
        </w:rPr>
        <w:t>​</w:t>
      </w:r>
    </w:p>
    <w:p w14:paraId="650B698F" w14:textId="77777777" w:rsidR="00F519A8" w:rsidRPr="0084404A" w:rsidRDefault="00F519A8" w:rsidP="00F519A8">
      <w:pPr>
        <w:pStyle w:val="Bullet"/>
        <w:rPr>
          <w:rFonts w:ascii="Trebuchet MS" w:hAnsi="Trebuchet MS"/>
          <w:color w:val="auto"/>
          <w:sz w:val="36"/>
          <w:szCs w:val="36"/>
          <w:lang w:val="en-US" w:eastAsia="en-GB"/>
        </w:rPr>
      </w:pPr>
      <w:r w:rsidRPr="0084404A">
        <w:rPr>
          <w:rFonts w:ascii="Trebuchet MS" w:hAnsi="Trebuchet MS"/>
          <w:color w:val="004F6B"/>
          <w:sz w:val="36"/>
          <w:szCs w:val="36"/>
          <w:lang w:eastAsia="en-GB"/>
        </w:rPr>
        <w:t>Also, more people from over 55 age group did not have a dentist</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 xml:space="preserve">appointment compared with people who are 34 years or younger </w:t>
      </w:r>
      <w:r w:rsidRPr="0084404A">
        <w:rPr>
          <w:rFonts w:ascii="Trebuchet MS" w:hAnsi="Trebuchet MS" w:cs="Stag Medium"/>
          <w:color w:val="004F6B"/>
          <w:sz w:val="36"/>
          <w:szCs w:val="36"/>
          <w:lang w:eastAsia="en-GB"/>
        </w:rPr>
        <w:t>–</w:t>
      </w:r>
      <w:r w:rsidRPr="0084404A">
        <w:rPr>
          <w:rFonts w:ascii="Trebuchet MS" w:hAnsi="Trebuchet MS"/>
          <w:color w:val="004F6B"/>
          <w:sz w:val="36"/>
          <w:szCs w:val="36"/>
          <w:lang w:eastAsia="en-GB"/>
        </w:rPr>
        <w:t xml:space="preserve"> while</w:t>
      </w:r>
      <w:r w:rsidRPr="0084404A">
        <w:rPr>
          <w:rFonts w:ascii="Trebuchet MS" w:hAnsi="Trebuchet MS" w:cs="Calibri"/>
          <w:color w:val="004F6B"/>
          <w:sz w:val="36"/>
          <w:szCs w:val="36"/>
          <w:lang w:eastAsia="en-GB"/>
        </w:rPr>
        <w:t> 29</w:t>
      </w:r>
      <w:r w:rsidRPr="0084404A">
        <w:rPr>
          <w:rFonts w:ascii="Trebuchet MS" w:hAnsi="Trebuchet MS"/>
          <w:color w:val="004F6B"/>
          <w:sz w:val="36"/>
          <w:szCs w:val="36"/>
          <w:lang w:eastAsia="en-GB"/>
        </w:rPr>
        <w:t>% of the former had an appointment 42% of the latter had one.</w:t>
      </w:r>
      <w:r w:rsidRPr="0084404A">
        <w:rPr>
          <w:rFonts w:ascii="Trebuchet MS" w:hAnsi="Trebuchet MS" w:cs="Calibri"/>
          <w:color w:val="004F6B"/>
          <w:sz w:val="36"/>
          <w:szCs w:val="36"/>
          <w:lang w:eastAsia="en-GB"/>
        </w:rPr>
        <w:t> </w:t>
      </w:r>
    </w:p>
    <w:p w14:paraId="4A6BA11E" w14:textId="77777777" w:rsidR="00A3107F" w:rsidRPr="00A3107F" w:rsidRDefault="00F519A8" w:rsidP="00A3107F">
      <w:pPr>
        <w:pStyle w:val="Bullet"/>
        <w:rPr>
          <w:rFonts w:ascii="Trebuchet MS" w:hAnsi="Trebuchet MS"/>
          <w:color w:val="auto"/>
          <w:sz w:val="36"/>
          <w:szCs w:val="36"/>
          <w:lang w:val="en-US" w:eastAsia="en-GB"/>
        </w:rPr>
      </w:pPr>
      <w:r w:rsidRPr="0084404A">
        <w:rPr>
          <w:rFonts w:ascii="Trebuchet MS" w:hAnsi="Trebuchet MS"/>
          <w:sz w:val="36"/>
          <w:szCs w:val="36"/>
          <w:lang w:eastAsia="en-GB"/>
        </w:rPr>
        <w:lastRenderedPageBreak/>
        <w:t>Some people have been charged extra for the treatments and to cover the</w:t>
      </w:r>
      <w:r w:rsidRPr="0084404A">
        <w:rPr>
          <w:rFonts w:ascii="Trebuchet MS" w:hAnsi="Trebuchet MS" w:cs="Calibri"/>
          <w:sz w:val="36"/>
          <w:szCs w:val="36"/>
          <w:lang w:eastAsia="en-GB"/>
        </w:rPr>
        <w:t> </w:t>
      </w:r>
      <w:r w:rsidRPr="0084404A">
        <w:rPr>
          <w:rFonts w:ascii="Trebuchet MS" w:hAnsi="Trebuchet MS"/>
          <w:sz w:val="36"/>
          <w:szCs w:val="36"/>
          <w:lang w:eastAsia="en-GB"/>
        </w:rPr>
        <w:t>cost of PPE on the NHS</w:t>
      </w:r>
      <w:r w:rsidRPr="0084404A">
        <w:rPr>
          <w:rFonts w:ascii="Trebuchet MS" w:hAnsi="Trebuchet MS" w:cs="Calibri"/>
          <w:sz w:val="36"/>
          <w:szCs w:val="36"/>
          <w:lang w:eastAsia="en-GB"/>
        </w:rPr>
        <w:t> </w:t>
      </w:r>
      <w:r w:rsidRPr="0084404A">
        <w:rPr>
          <w:rFonts w:ascii="Trebuchet MS" w:hAnsi="Trebuchet MS"/>
          <w:color w:val="004F6B"/>
          <w:sz w:val="36"/>
          <w:szCs w:val="36"/>
          <w:lang w:eastAsia="en-GB"/>
        </w:rPr>
        <w:t>– about 1 in 5 people (19%)</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 xml:space="preserve"> reported they had been charged</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more for their treatments and the same numbers (20%) to cover for the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costs of PPE when they had any dental treatment on the NHS. People in</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the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North East</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have been charged the most - nearly 1 in 3 (29%) have paid</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extra for both their treatments and for PPE while people in the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South</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West</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 xml:space="preserve">were charged the least </w:t>
      </w:r>
      <w:r w:rsidRPr="0084404A">
        <w:rPr>
          <w:rFonts w:ascii="Trebuchet MS" w:hAnsi="Trebuchet MS" w:cs="Stag Medium"/>
          <w:color w:val="004F6B"/>
          <w:sz w:val="36"/>
          <w:szCs w:val="36"/>
          <w:lang w:eastAsia="en-GB"/>
        </w:rPr>
        <w:t>–</w:t>
      </w:r>
      <w:r w:rsidRPr="0084404A">
        <w:rPr>
          <w:rFonts w:ascii="Trebuchet MS" w:hAnsi="Trebuchet MS"/>
          <w:color w:val="004F6B"/>
          <w:sz w:val="36"/>
          <w:szCs w:val="36"/>
          <w:lang w:eastAsia="en-GB"/>
        </w:rPr>
        <w:t xml:space="preserve"> only 13% were charged extra for treatments</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and 17% for PPE. People from Black ethnicity have been charged more for</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 xml:space="preserve">their treatments than those from White backgrounds </w:t>
      </w:r>
      <w:r w:rsidRPr="0084404A">
        <w:rPr>
          <w:rFonts w:ascii="Trebuchet MS" w:hAnsi="Trebuchet MS" w:cs="Stag Medium"/>
          <w:color w:val="004F6B"/>
          <w:sz w:val="36"/>
          <w:szCs w:val="36"/>
          <w:lang w:eastAsia="en-GB"/>
        </w:rPr>
        <w:t>–</w:t>
      </w:r>
      <w:r w:rsidRPr="0084404A">
        <w:rPr>
          <w:rFonts w:ascii="Trebuchet MS" w:hAnsi="Trebuchet MS"/>
          <w:color w:val="004F6B"/>
          <w:sz w:val="36"/>
          <w:szCs w:val="36"/>
          <w:lang w:eastAsia="en-GB"/>
        </w:rPr>
        <w:t xml:space="preserve"> nearly a quarter of</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Black people (24%) were charged extra compared with 1 in 7 (14%) White people.</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However, more White people have been charged extra for PPE (27%) than</w:t>
      </w:r>
      <w:r w:rsidRPr="0084404A">
        <w:rPr>
          <w:rFonts w:ascii="Trebuchet MS" w:hAnsi="Trebuchet MS" w:cs="Calibri"/>
          <w:color w:val="004F6B"/>
          <w:sz w:val="36"/>
          <w:szCs w:val="36"/>
          <w:lang w:eastAsia="en-GB"/>
        </w:rPr>
        <w:t> </w:t>
      </w:r>
      <w:r w:rsidRPr="0084404A">
        <w:rPr>
          <w:rFonts w:ascii="Trebuchet MS" w:hAnsi="Trebuchet MS"/>
          <w:color w:val="004F6B"/>
          <w:sz w:val="36"/>
          <w:szCs w:val="36"/>
          <w:lang w:eastAsia="en-GB"/>
        </w:rPr>
        <w:t>Black people (18%).</w:t>
      </w:r>
    </w:p>
    <w:p w14:paraId="2A29EA73" w14:textId="1F9C4E11" w:rsidR="00F519A8" w:rsidRPr="00A3107F" w:rsidRDefault="00F519A8" w:rsidP="00A3107F">
      <w:pPr>
        <w:pStyle w:val="Bullet"/>
        <w:rPr>
          <w:rFonts w:ascii="Trebuchet MS" w:hAnsi="Trebuchet MS"/>
          <w:color w:val="auto"/>
          <w:sz w:val="36"/>
          <w:szCs w:val="36"/>
          <w:lang w:val="en-US" w:eastAsia="en-GB"/>
        </w:rPr>
      </w:pPr>
      <w:r w:rsidRPr="00A3107F">
        <w:rPr>
          <w:rFonts w:ascii="Trebuchet MS" w:hAnsi="Trebuchet MS"/>
          <w:sz w:val="36"/>
          <w:szCs w:val="36"/>
          <w:lang w:eastAsia="en-GB"/>
        </w:rPr>
        <w:t>Majority of people felt safe and reassured about infection control</w:t>
      </w:r>
      <w:r w:rsidRPr="00A3107F">
        <w:rPr>
          <w:rFonts w:ascii="Trebuchet MS" w:hAnsi="Trebuchet MS" w:cs="Calibri"/>
          <w:sz w:val="36"/>
          <w:szCs w:val="36"/>
          <w:lang w:eastAsia="en-GB"/>
        </w:rPr>
        <w:t> </w:t>
      </w:r>
      <w:r w:rsidRPr="00A3107F">
        <w:rPr>
          <w:rFonts w:ascii="Trebuchet MS" w:hAnsi="Trebuchet MS"/>
          <w:sz w:val="36"/>
          <w:szCs w:val="36"/>
          <w:lang w:eastAsia="en-GB"/>
        </w:rPr>
        <w:t>measures when they went to their dentist appointment</w:t>
      </w:r>
      <w:r w:rsidRPr="00A3107F">
        <w:rPr>
          <w:rFonts w:ascii="Trebuchet MS" w:hAnsi="Trebuchet MS" w:cs="Calibri"/>
          <w:sz w:val="36"/>
          <w:szCs w:val="36"/>
          <w:lang w:eastAsia="en-GB"/>
        </w:rPr>
        <w:t> </w:t>
      </w:r>
      <w:r w:rsidRPr="00A3107F">
        <w:rPr>
          <w:rFonts w:ascii="Trebuchet MS" w:hAnsi="Trebuchet MS"/>
          <w:color w:val="004F6B"/>
          <w:sz w:val="36"/>
          <w:szCs w:val="36"/>
          <w:lang w:eastAsia="en-GB"/>
        </w:rPr>
        <w:t>– although nearly</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1 in 5 people (19%)</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did not</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book an appointment because they</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didn</w:t>
      </w:r>
      <w:r w:rsidRPr="00A3107F">
        <w:rPr>
          <w:rFonts w:ascii="Trebuchet MS" w:hAnsi="Trebuchet MS" w:cs="Stag Medium"/>
          <w:color w:val="004F6B"/>
          <w:sz w:val="36"/>
          <w:szCs w:val="36"/>
          <w:lang w:eastAsia="en-GB"/>
        </w:rPr>
        <w:t>’</w:t>
      </w:r>
      <w:r w:rsidRPr="00A3107F">
        <w:rPr>
          <w:rFonts w:ascii="Trebuchet MS" w:hAnsi="Trebuchet MS"/>
          <w:color w:val="004F6B"/>
          <w:sz w:val="36"/>
          <w:szCs w:val="36"/>
          <w:lang w:eastAsia="en-GB"/>
        </w:rPr>
        <w:t>t</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feel</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safe going to a dentist during the pandemic; more than 4 in 5 people (86%)</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did not</w:t>
      </w:r>
      <w:r w:rsidRPr="00A3107F">
        <w:rPr>
          <w:rFonts w:ascii="Trebuchet MS" w:hAnsi="Trebuchet MS" w:cs="Calibri"/>
          <w:color w:val="004F6B"/>
          <w:sz w:val="36"/>
          <w:szCs w:val="36"/>
          <w:lang w:eastAsia="en-GB"/>
        </w:rPr>
        <w:t> </w:t>
      </w:r>
      <w:r w:rsidRPr="00A3107F">
        <w:rPr>
          <w:rFonts w:ascii="Trebuchet MS" w:hAnsi="Trebuchet MS"/>
          <w:color w:val="004F6B"/>
          <w:sz w:val="36"/>
          <w:szCs w:val="36"/>
          <w:lang w:eastAsia="en-GB"/>
        </w:rPr>
        <w:t>feel unsafe when they went to see their dentist.</w:t>
      </w:r>
      <w:r w:rsidRPr="00A3107F">
        <w:rPr>
          <w:rFonts w:ascii="Calibri" w:hAnsi="Calibri" w:cs="Calibri"/>
          <w:color w:val="004F6B"/>
          <w:lang w:eastAsia="en-GB"/>
        </w:rPr>
        <w:t> </w:t>
      </w:r>
      <w:r w:rsidRPr="00A3107F">
        <w:rPr>
          <w:rFonts w:ascii="Arial" w:hAnsi="Arial"/>
          <w:color w:val="auto"/>
          <w:lang w:val="en-US" w:eastAsia="en-GB"/>
        </w:rPr>
        <w:t>​</w:t>
      </w:r>
    </w:p>
    <w:p w14:paraId="2513FB26" w14:textId="77777777" w:rsidR="00F519A8" w:rsidRPr="00483791" w:rsidRDefault="00F519A8" w:rsidP="00F519A8">
      <w:pPr>
        <w:spacing w:after="0" w:line="240" w:lineRule="auto"/>
        <w:textAlignment w:val="baseline"/>
        <w:rPr>
          <w:rFonts w:eastAsia="Times New Roman" w:cs="Arial"/>
          <w:szCs w:val="24"/>
          <w:lang w:val="en-US" w:eastAsia="en-GB"/>
        </w:rPr>
      </w:pPr>
    </w:p>
    <w:p w14:paraId="0A96A238" w14:textId="287C214C" w:rsidR="00F519A8" w:rsidRPr="00A3107F" w:rsidRDefault="00F519A8" w:rsidP="00F519A8">
      <w:pPr>
        <w:pStyle w:val="Heading2"/>
        <w:rPr>
          <w:rFonts w:ascii="Trebuchet MS" w:hAnsi="Trebuchet MS"/>
          <w:b/>
          <w:bCs/>
          <w:color w:val="004F6B" w:themeColor="text2"/>
          <w:sz w:val="36"/>
          <w:szCs w:val="36"/>
          <w:lang w:val="en-US" w:eastAsia="en-GB"/>
        </w:rPr>
      </w:pPr>
      <w:r w:rsidRPr="00A3107F">
        <w:rPr>
          <w:rFonts w:ascii="Trebuchet MS" w:hAnsi="Trebuchet MS"/>
          <w:b/>
          <w:bCs/>
          <w:color w:val="004F6B" w:themeColor="text2"/>
          <w:sz w:val="36"/>
          <w:szCs w:val="36"/>
          <w:lang w:eastAsia="en-GB"/>
        </w:rPr>
        <w:lastRenderedPageBreak/>
        <w:t>For those who had an NHS dentist appointment</w:t>
      </w:r>
      <w:r w:rsidR="00A3107F" w:rsidRPr="00A3107F">
        <w:rPr>
          <w:rFonts w:ascii="Trebuchet MS" w:hAnsi="Trebuchet MS"/>
          <w:b/>
          <w:bCs/>
          <w:color w:val="004F6B" w:themeColor="text2"/>
          <w:sz w:val="36"/>
          <w:szCs w:val="36"/>
          <w:lang w:eastAsia="en-GB"/>
        </w:rPr>
        <w:t>:</w:t>
      </w:r>
    </w:p>
    <w:p w14:paraId="4FDA07C6"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E73E97"/>
          <w:sz w:val="36"/>
          <w:szCs w:val="36"/>
          <w:lang w:eastAsia="en-GB"/>
        </w:rPr>
        <w:t>It</w:t>
      </w:r>
      <w:r w:rsidRPr="00F519A8">
        <w:rPr>
          <w:rFonts w:ascii="Trebuchet MS" w:hAnsi="Trebuchet MS" w:cs="Calibri"/>
          <w:color w:val="E73E97"/>
          <w:sz w:val="36"/>
          <w:szCs w:val="36"/>
          <w:lang w:eastAsia="en-GB"/>
        </w:rPr>
        <w:t> </w:t>
      </w:r>
      <w:r w:rsidRPr="00F519A8">
        <w:rPr>
          <w:rFonts w:ascii="Trebuchet MS" w:hAnsi="Trebuchet MS"/>
          <w:color w:val="E73E97"/>
          <w:sz w:val="36"/>
          <w:szCs w:val="36"/>
          <w:lang w:eastAsia="en-GB"/>
        </w:rPr>
        <w:t>was difficult to book one and many had to pay privately to access care</w:t>
      </w:r>
      <w:r w:rsidRPr="00F519A8">
        <w:rPr>
          <w:rFonts w:ascii="Trebuchet MS" w:hAnsi="Trebuchet MS" w:cs="Calibri"/>
          <w:i/>
          <w:iCs/>
          <w:color w:val="E73E97"/>
          <w:sz w:val="36"/>
          <w:szCs w:val="36"/>
          <w:lang w:eastAsia="en-GB"/>
        </w:rPr>
        <w:t> </w:t>
      </w:r>
      <w:r w:rsidRPr="00F519A8">
        <w:rPr>
          <w:rFonts w:ascii="Trebuchet MS" w:hAnsi="Trebuchet MS"/>
          <w:sz w:val="36"/>
          <w:szCs w:val="36"/>
          <w:lang w:eastAsia="en-GB"/>
        </w:rPr>
        <w:t>–</w:t>
      </w:r>
      <w:r w:rsidRPr="00F519A8">
        <w:rPr>
          <w:rFonts w:ascii="Trebuchet MS" w:hAnsi="Trebuchet MS" w:cs="Calibri"/>
          <w:sz w:val="36"/>
          <w:szCs w:val="36"/>
          <w:lang w:eastAsia="en-GB"/>
        </w:rPr>
        <w:t> </w:t>
      </w:r>
      <w:r w:rsidRPr="00F519A8">
        <w:rPr>
          <w:rFonts w:ascii="Trebuchet MS" w:hAnsi="Trebuchet MS"/>
          <w:sz w:val="36"/>
          <w:szCs w:val="36"/>
          <w:lang w:eastAsia="en-GB"/>
        </w:rPr>
        <w:t>more than 1 in 2 people (51%) found it difficult to book an appointment</w:t>
      </w:r>
      <w:r w:rsidRPr="00F519A8">
        <w:rPr>
          <w:rFonts w:ascii="Trebuchet MS" w:hAnsi="Trebuchet MS" w:cs="Calibri"/>
          <w:sz w:val="36"/>
          <w:szCs w:val="36"/>
          <w:lang w:eastAsia="en-GB"/>
        </w:rPr>
        <w:t> </w:t>
      </w:r>
      <w:r w:rsidRPr="00F519A8">
        <w:rPr>
          <w:rFonts w:ascii="Trebuchet MS" w:hAnsi="Trebuchet MS"/>
          <w:sz w:val="36"/>
          <w:szCs w:val="36"/>
          <w:lang w:eastAsia="en-GB"/>
        </w:rPr>
        <w:t>and nearly 1 in 5 (17%) could not get all the treatment on the NHS. Almost</w:t>
      </w:r>
      <w:r w:rsidRPr="00F519A8">
        <w:rPr>
          <w:rFonts w:ascii="Trebuchet MS" w:hAnsi="Trebuchet MS" w:cs="Calibri"/>
          <w:sz w:val="36"/>
          <w:szCs w:val="36"/>
          <w:lang w:eastAsia="en-GB"/>
        </w:rPr>
        <w:t> </w:t>
      </w:r>
      <w:r w:rsidRPr="00F519A8">
        <w:rPr>
          <w:rFonts w:ascii="Trebuchet MS" w:hAnsi="Trebuchet MS"/>
          <w:sz w:val="36"/>
          <w:szCs w:val="36"/>
          <w:lang w:eastAsia="en-GB"/>
        </w:rPr>
        <w:t>1 in 3 (31%) had to pay private fees to get all the treatment they needed.</w:t>
      </w:r>
      <w:r w:rsidRPr="00F519A8">
        <w:rPr>
          <w:rFonts w:ascii="Trebuchet MS" w:hAnsi="Trebuchet MS" w:cs="Calibri"/>
          <w:sz w:val="36"/>
          <w:szCs w:val="36"/>
          <w:lang w:eastAsia="en-GB"/>
        </w:rPr>
        <w:t> </w:t>
      </w:r>
      <w:r w:rsidRPr="00F519A8">
        <w:rPr>
          <w:rFonts w:ascii="Trebuchet MS" w:hAnsi="Trebuchet MS"/>
          <w:sz w:val="36"/>
          <w:szCs w:val="36"/>
          <w:lang w:eastAsia="en-GB"/>
        </w:rPr>
        <w:t>Amongst the minority ethnicities, people of Mixed heritage (56%), Black</w:t>
      </w:r>
      <w:r w:rsidRPr="00F519A8">
        <w:rPr>
          <w:rFonts w:ascii="Trebuchet MS" w:hAnsi="Trebuchet MS" w:cs="Calibri"/>
          <w:sz w:val="36"/>
          <w:szCs w:val="36"/>
          <w:lang w:eastAsia="en-GB"/>
        </w:rPr>
        <w:t> </w:t>
      </w:r>
      <w:r w:rsidRPr="00F519A8">
        <w:rPr>
          <w:rFonts w:ascii="Trebuchet MS" w:hAnsi="Trebuchet MS"/>
          <w:sz w:val="36"/>
          <w:szCs w:val="36"/>
          <w:lang w:eastAsia="en-GB"/>
        </w:rPr>
        <w:t>(53%) and Chinese (52%) found it slightly more difficult to book at</w:t>
      </w:r>
      <w:r w:rsidRPr="00F519A8">
        <w:rPr>
          <w:rFonts w:ascii="Trebuchet MS" w:hAnsi="Trebuchet MS" w:cs="Calibri"/>
          <w:sz w:val="36"/>
          <w:szCs w:val="36"/>
          <w:lang w:eastAsia="en-GB"/>
        </w:rPr>
        <w:t> </w:t>
      </w:r>
      <w:r w:rsidRPr="00F519A8">
        <w:rPr>
          <w:rFonts w:ascii="Trebuchet MS" w:hAnsi="Trebuchet MS"/>
          <w:sz w:val="36"/>
          <w:szCs w:val="36"/>
          <w:lang w:eastAsia="en-GB"/>
        </w:rPr>
        <w:t>appointment when compared with people of Asian background (49%) as</w:t>
      </w:r>
      <w:r w:rsidRPr="00F519A8">
        <w:rPr>
          <w:rFonts w:ascii="Trebuchet MS" w:hAnsi="Trebuchet MS" w:cs="Calibri"/>
          <w:sz w:val="36"/>
          <w:szCs w:val="36"/>
          <w:lang w:eastAsia="en-GB"/>
        </w:rPr>
        <w:t> </w:t>
      </w:r>
      <w:r w:rsidRPr="00F519A8">
        <w:rPr>
          <w:rFonts w:ascii="Trebuchet MS" w:hAnsi="Trebuchet MS"/>
          <w:sz w:val="36"/>
          <w:szCs w:val="36"/>
          <w:lang w:eastAsia="en-GB"/>
        </w:rPr>
        <w:t>well as from a White background (50%). Young Black people (under 34s) were least likely</w:t>
      </w:r>
      <w:r w:rsidRPr="00F519A8">
        <w:rPr>
          <w:rFonts w:ascii="Trebuchet MS" w:hAnsi="Trebuchet MS" w:cs="Calibri"/>
          <w:sz w:val="36"/>
          <w:szCs w:val="36"/>
          <w:lang w:eastAsia="en-GB"/>
        </w:rPr>
        <w:t> </w:t>
      </w:r>
      <w:r w:rsidRPr="00F519A8">
        <w:rPr>
          <w:rFonts w:ascii="Trebuchet MS" w:hAnsi="Trebuchet MS"/>
          <w:sz w:val="36"/>
          <w:szCs w:val="36"/>
          <w:lang w:eastAsia="en-GB"/>
        </w:rPr>
        <w:t>to access care privately (24%) while young Chinese people were most likely</w:t>
      </w:r>
      <w:r w:rsidRPr="00F519A8">
        <w:rPr>
          <w:rFonts w:ascii="Trebuchet MS" w:hAnsi="Trebuchet MS" w:cs="Calibri"/>
          <w:sz w:val="36"/>
          <w:szCs w:val="36"/>
          <w:lang w:eastAsia="en-GB"/>
        </w:rPr>
        <w:t> </w:t>
      </w:r>
      <w:r w:rsidRPr="00F519A8">
        <w:rPr>
          <w:rFonts w:ascii="Trebuchet MS" w:hAnsi="Trebuchet MS"/>
          <w:sz w:val="36"/>
          <w:szCs w:val="36"/>
          <w:lang w:eastAsia="en-GB"/>
        </w:rPr>
        <w:t>to pay private fees to access dental care (67%).</w:t>
      </w:r>
      <w:r w:rsidRPr="00F519A8">
        <w:rPr>
          <w:rFonts w:ascii="Trebuchet MS" w:hAnsi="Trebuchet MS" w:cs="Calibri"/>
          <w:sz w:val="36"/>
          <w:szCs w:val="36"/>
          <w:lang w:eastAsia="en-GB"/>
        </w:rPr>
        <w:t> </w:t>
      </w:r>
      <w:r w:rsidRPr="00F519A8">
        <w:rPr>
          <w:rFonts w:ascii="Arial" w:hAnsi="Arial" w:cs="Arial"/>
          <w:color w:val="auto"/>
          <w:sz w:val="36"/>
          <w:szCs w:val="36"/>
          <w:lang w:val="en-US" w:eastAsia="en-GB"/>
        </w:rPr>
        <w:t>​</w:t>
      </w:r>
    </w:p>
    <w:p w14:paraId="7A691111"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E73E97"/>
          <w:sz w:val="36"/>
          <w:szCs w:val="36"/>
          <w:lang w:eastAsia="en-GB"/>
        </w:rPr>
        <w:t>It</w:t>
      </w:r>
      <w:r w:rsidRPr="00F519A8">
        <w:rPr>
          <w:rFonts w:ascii="Trebuchet MS" w:hAnsi="Trebuchet MS" w:cs="Calibri"/>
          <w:color w:val="E73E97"/>
          <w:sz w:val="36"/>
          <w:szCs w:val="36"/>
          <w:lang w:eastAsia="en-GB"/>
        </w:rPr>
        <w:t> </w:t>
      </w:r>
      <w:r w:rsidRPr="00F519A8">
        <w:rPr>
          <w:rFonts w:ascii="Trebuchet MS" w:hAnsi="Trebuchet MS"/>
          <w:color w:val="E73E97"/>
          <w:sz w:val="36"/>
          <w:szCs w:val="36"/>
          <w:lang w:eastAsia="en-GB"/>
        </w:rPr>
        <w:t>was difficult to find information about NHS appointments during the</w:t>
      </w:r>
      <w:r w:rsidRPr="00F519A8">
        <w:rPr>
          <w:rFonts w:ascii="Trebuchet MS" w:hAnsi="Trebuchet MS" w:cs="Calibri"/>
          <w:color w:val="E73E97"/>
          <w:sz w:val="36"/>
          <w:szCs w:val="36"/>
          <w:lang w:eastAsia="en-GB"/>
        </w:rPr>
        <w:t> </w:t>
      </w:r>
      <w:r w:rsidRPr="00F519A8">
        <w:rPr>
          <w:rFonts w:ascii="Trebuchet MS" w:hAnsi="Trebuchet MS"/>
          <w:color w:val="E73E97"/>
          <w:sz w:val="36"/>
          <w:szCs w:val="36"/>
          <w:lang w:eastAsia="en-GB"/>
        </w:rPr>
        <w:t>pandemic, including information about NHS dental charges</w:t>
      </w:r>
      <w:r w:rsidRPr="00F519A8">
        <w:rPr>
          <w:rFonts w:ascii="Trebuchet MS" w:hAnsi="Trebuchet MS" w:cs="Calibri"/>
          <w:i/>
          <w:iCs/>
          <w:color w:val="E73E97"/>
          <w:sz w:val="36"/>
          <w:szCs w:val="36"/>
          <w:lang w:eastAsia="en-GB"/>
        </w:rPr>
        <w:t> </w:t>
      </w:r>
      <w:r w:rsidRPr="00F519A8">
        <w:rPr>
          <w:rFonts w:ascii="Trebuchet MS" w:hAnsi="Trebuchet MS"/>
          <w:sz w:val="36"/>
          <w:szCs w:val="36"/>
          <w:lang w:eastAsia="en-GB"/>
        </w:rPr>
        <w:t>– nearly 1 in 5</w:t>
      </w:r>
      <w:r w:rsidRPr="00F519A8">
        <w:rPr>
          <w:rFonts w:ascii="Trebuchet MS" w:hAnsi="Trebuchet MS" w:cs="Calibri"/>
          <w:sz w:val="36"/>
          <w:szCs w:val="36"/>
          <w:lang w:eastAsia="en-GB"/>
        </w:rPr>
        <w:t> </w:t>
      </w:r>
      <w:r w:rsidRPr="00F519A8">
        <w:rPr>
          <w:rFonts w:ascii="Trebuchet MS" w:hAnsi="Trebuchet MS"/>
          <w:sz w:val="36"/>
          <w:szCs w:val="36"/>
          <w:lang w:eastAsia="en-GB"/>
        </w:rPr>
        <w:t>people (19%) found it difficult to find up to date information about NHS</w:t>
      </w:r>
      <w:r w:rsidRPr="00F519A8">
        <w:rPr>
          <w:rFonts w:ascii="Trebuchet MS" w:hAnsi="Trebuchet MS" w:cs="Calibri"/>
          <w:sz w:val="36"/>
          <w:szCs w:val="36"/>
          <w:lang w:eastAsia="en-GB"/>
        </w:rPr>
        <w:t> </w:t>
      </w:r>
      <w:r w:rsidRPr="00F519A8">
        <w:rPr>
          <w:rFonts w:ascii="Trebuchet MS" w:hAnsi="Trebuchet MS"/>
          <w:sz w:val="36"/>
          <w:szCs w:val="36"/>
          <w:lang w:eastAsia="en-GB"/>
        </w:rPr>
        <w:t>dentistry on practice websites or by calling NHS 111, while nearly 3 in 10</w:t>
      </w:r>
      <w:r w:rsidRPr="00F519A8">
        <w:rPr>
          <w:rFonts w:ascii="Trebuchet MS" w:hAnsi="Trebuchet MS" w:cs="Calibri"/>
          <w:sz w:val="36"/>
          <w:szCs w:val="36"/>
          <w:lang w:eastAsia="en-GB"/>
        </w:rPr>
        <w:t> </w:t>
      </w:r>
      <w:r w:rsidRPr="00F519A8">
        <w:rPr>
          <w:rFonts w:ascii="Trebuchet MS" w:hAnsi="Trebuchet MS"/>
          <w:sz w:val="36"/>
          <w:szCs w:val="36"/>
          <w:lang w:eastAsia="en-GB"/>
        </w:rPr>
        <w:t>people (29%) found it difficult to find any information about NHS dental</w:t>
      </w:r>
      <w:r w:rsidRPr="00F519A8">
        <w:rPr>
          <w:rFonts w:ascii="Trebuchet MS" w:hAnsi="Trebuchet MS" w:cs="Calibri"/>
          <w:sz w:val="36"/>
          <w:szCs w:val="36"/>
          <w:lang w:eastAsia="en-GB"/>
        </w:rPr>
        <w:t> </w:t>
      </w:r>
      <w:r w:rsidRPr="00F519A8">
        <w:rPr>
          <w:rFonts w:ascii="Trebuchet MS" w:hAnsi="Trebuchet MS"/>
          <w:sz w:val="36"/>
          <w:szCs w:val="36"/>
          <w:lang w:eastAsia="en-GB"/>
        </w:rPr>
        <w:t>treatment charges. Men over 65 years found it nearly twice as difficult to</w:t>
      </w:r>
      <w:r w:rsidRPr="00F519A8">
        <w:rPr>
          <w:rFonts w:ascii="Trebuchet MS" w:hAnsi="Trebuchet MS" w:cs="Calibri"/>
          <w:sz w:val="36"/>
          <w:szCs w:val="36"/>
          <w:lang w:eastAsia="en-GB"/>
        </w:rPr>
        <w:t> </w:t>
      </w:r>
      <w:r w:rsidRPr="00F519A8">
        <w:rPr>
          <w:rFonts w:ascii="Trebuchet MS" w:hAnsi="Trebuchet MS"/>
          <w:sz w:val="36"/>
          <w:szCs w:val="36"/>
          <w:lang w:eastAsia="en-GB"/>
        </w:rPr>
        <w:t>find any information about charges than women of similar age (43% vs</w:t>
      </w:r>
      <w:r w:rsidRPr="00F519A8">
        <w:rPr>
          <w:rFonts w:ascii="Trebuchet MS" w:hAnsi="Trebuchet MS" w:cs="Calibri"/>
          <w:sz w:val="36"/>
          <w:szCs w:val="36"/>
          <w:lang w:eastAsia="en-GB"/>
        </w:rPr>
        <w:t> </w:t>
      </w:r>
      <w:r w:rsidRPr="00F519A8">
        <w:rPr>
          <w:rFonts w:ascii="Trebuchet MS" w:hAnsi="Trebuchet MS"/>
          <w:sz w:val="36"/>
          <w:szCs w:val="36"/>
          <w:lang w:eastAsia="en-GB"/>
        </w:rPr>
        <w:t>22%). People living in the East Midlands found it easiest to find information</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about charges - fewer </w:t>
      </w:r>
      <w:r w:rsidRPr="00F519A8">
        <w:rPr>
          <w:rFonts w:ascii="Trebuchet MS" w:hAnsi="Trebuchet MS"/>
          <w:sz w:val="36"/>
          <w:szCs w:val="36"/>
          <w:lang w:eastAsia="en-GB"/>
        </w:rPr>
        <w:lastRenderedPageBreak/>
        <w:t>than 1 in 10 (9%) had difficulties- while those in the</w:t>
      </w:r>
      <w:r w:rsidRPr="00F519A8">
        <w:rPr>
          <w:rFonts w:ascii="Trebuchet MS" w:hAnsi="Trebuchet MS" w:cs="Calibri"/>
          <w:sz w:val="36"/>
          <w:szCs w:val="36"/>
          <w:lang w:eastAsia="en-GB"/>
        </w:rPr>
        <w:t> </w:t>
      </w:r>
      <w:r w:rsidRPr="00F519A8">
        <w:rPr>
          <w:rFonts w:ascii="Trebuchet MS" w:hAnsi="Trebuchet MS"/>
          <w:sz w:val="36"/>
          <w:szCs w:val="36"/>
          <w:lang w:eastAsia="en-GB"/>
        </w:rPr>
        <w:t>North East</w:t>
      </w:r>
      <w:r w:rsidRPr="00F519A8">
        <w:rPr>
          <w:rFonts w:ascii="Trebuchet MS" w:hAnsi="Trebuchet MS" w:cs="Calibri"/>
          <w:sz w:val="36"/>
          <w:szCs w:val="36"/>
          <w:lang w:eastAsia="en-GB"/>
        </w:rPr>
        <w:t> </w:t>
      </w:r>
      <w:r w:rsidRPr="00F519A8">
        <w:rPr>
          <w:rFonts w:ascii="Trebuchet MS" w:hAnsi="Trebuchet MS"/>
          <w:sz w:val="36"/>
          <w:szCs w:val="36"/>
          <w:lang w:eastAsia="en-GB"/>
        </w:rPr>
        <w:t>found it the most difficult (43% struggled to find information</w:t>
      </w:r>
      <w:r w:rsidRPr="00F519A8">
        <w:rPr>
          <w:rFonts w:ascii="Trebuchet MS" w:hAnsi="Trebuchet MS" w:cs="Calibri"/>
          <w:sz w:val="36"/>
          <w:szCs w:val="36"/>
          <w:lang w:eastAsia="en-GB"/>
        </w:rPr>
        <w:t> </w:t>
      </w:r>
      <w:r w:rsidRPr="00F519A8">
        <w:rPr>
          <w:rFonts w:ascii="Trebuchet MS" w:hAnsi="Trebuchet MS"/>
          <w:sz w:val="36"/>
          <w:szCs w:val="36"/>
          <w:lang w:eastAsia="en-GB"/>
        </w:rPr>
        <w:t>about NHS dental charges).</w:t>
      </w:r>
      <w:r w:rsidRPr="00F519A8">
        <w:rPr>
          <w:rFonts w:ascii="Arial" w:hAnsi="Arial" w:cs="Arial"/>
          <w:color w:val="auto"/>
          <w:sz w:val="36"/>
          <w:szCs w:val="36"/>
          <w:lang w:val="en-US" w:eastAsia="en-GB"/>
        </w:rPr>
        <w:t>​</w:t>
      </w:r>
    </w:p>
    <w:p w14:paraId="18C8D044" w14:textId="781DFC1D"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E73E97"/>
          <w:sz w:val="36"/>
          <w:szCs w:val="36"/>
          <w:lang w:eastAsia="en-GB"/>
        </w:rPr>
        <w:t>Many people had to put up with dental problems when they</w:t>
      </w:r>
      <w:r w:rsidRPr="00F519A8">
        <w:rPr>
          <w:rFonts w:ascii="Trebuchet MS" w:hAnsi="Trebuchet MS" w:cs="Calibri"/>
          <w:color w:val="E73E97"/>
          <w:sz w:val="36"/>
          <w:szCs w:val="36"/>
          <w:lang w:eastAsia="en-GB"/>
        </w:rPr>
        <w:t> </w:t>
      </w:r>
      <w:r w:rsidRPr="00F519A8">
        <w:rPr>
          <w:rFonts w:ascii="Trebuchet MS" w:hAnsi="Trebuchet MS"/>
          <w:color w:val="E73E97"/>
          <w:sz w:val="36"/>
          <w:szCs w:val="36"/>
          <w:lang w:eastAsia="en-GB"/>
        </w:rPr>
        <w:t>couldn</w:t>
      </w:r>
      <w:r w:rsidRPr="00F519A8">
        <w:rPr>
          <w:rFonts w:ascii="Trebuchet MS" w:hAnsi="Trebuchet MS" w:cs="Stag Medium"/>
          <w:color w:val="E73E97"/>
          <w:sz w:val="36"/>
          <w:szCs w:val="36"/>
          <w:lang w:eastAsia="en-GB"/>
        </w:rPr>
        <w:t>’</w:t>
      </w:r>
      <w:r w:rsidRPr="00F519A8">
        <w:rPr>
          <w:rFonts w:ascii="Trebuchet MS" w:hAnsi="Trebuchet MS"/>
          <w:color w:val="E73E97"/>
          <w:sz w:val="36"/>
          <w:szCs w:val="36"/>
          <w:lang w:eastAsia="en-GB"/>
        </w:rPr>
        <w:t>t</w:t>
      </w:r>
      <w:r w:rsidRPr="00F519A8">
        <w:rPr>
          <w:rFonts w:ascii="Trebuchet MS" w:hAnsi="Trebuchet MS" w:cs="Calibri"/>
          <w:color w:val="E73E97"/>
          <w:sz w:val="36"/>
          <w:szCs w:val="36"/>
          <w:lang w:eastAsia="en-GB"/>
        </w:rPr>
        <w:t> </w:t>
      </w:r>
      <w:r w:rsidRPr="00F519A8">
        <w:rPr>
          <w:rFonts w:ascii="Trebuchet MS" w:hAnsi="Trebuchet MS"/>
          <w:color w:val="E73E97"/>
          <w:sz w:val="36"/>
          <w:szCs w:val="36"/>
          <w:lang w:eastAsia="en-GB"/>
        </w:rPr>
        <w:t>access timely dental care</w:t>
      </w:r>
      <w:r w:rsidRPr="00F519A8">
        <w:rPr>
          <w:rFonts w:ascii="Trebuchet MS" w:hAnsi="Trebuchet MS" w:cs="Calibri"/>
          <w:i/>
          <w:iCs/>
          <w:color w:val="E73E97"/>
          <w:sz w:val="36"/>
          <w:szCs w:val="36"/>
          <w:lang w:eastAsia="en-GB"/>
        </w:rPr>
        <w:t> </w:t>
      </w:r>
      <w:r w:rsidRPr="00F519A8">
        <w:rPr>
          <w:rFonts w:ascii="Trebuchet MS" w:hAnsi="Trebuchet MS"/>
          <w:sz w:val="36"/>
          <w:szCs w:val="36"/>
          <w:lang w:eastAsia="en-GB"/>
        </w:rPr>
        <w:t>– nearly 1 in 10 people (8%)</w:t>
      </w:r>
      <w:r w:rsidRPr="00F519A8">
        <w:rPr>
          <w:rFonts w:ascii="Trebuchet MS" w:hAnsi="Trebuchet MS" w:cs="Calibri"/>
          <w:sz w:val="36"/>
          <w:szCs w:val="36"/>
          <w:lang w:eastAsia="en-GB"/>
        </w:rPr>
        <w:t> </w:t>
      </w:r>
      <w:r w:rsidRPr="00F519A8">
        <w:rPr>
          <w:rFonts w:ascii="Trebuchet MS" w:hAnsi="Trebuchet MS"/>
          <w:sz w:val="36"/>
          <w:szCs w:val="36"/>
          <w:lang w:eastAsia="en-GB"/>
        </w:rPr>
        <w:t>could not</w:t>
      </w:r>
      <w:r w:rsidRPr="00F519A8">
        <w:rPr>
          <w:rFonts w:ascii="Trebuchet MS" w:hAnsi="Trebuchet MS" w:cs="Calibri"/>
          <w:sz w:val="36"/>
          <w:szCs w:val="36"/>
          <w:lang w:eastAsia="en-GB"/>
        </w:rPr>
        <w:t> </w:t>
      </w:r>
      <w:r w:rsidRPr="00F519A8">
        <w:rPr>
          <w:rFonts w:ascii="Trebuchet MS" w:hAnsi="Trebuchet MS"/>
          <w:sz w:val="36"/>
          <w:szCs w:val="36"/>
          <w:lang w:eastAsia="en-GB"/>
        </w:rPr>
        <w:t>have an</w:t>
      </w:r>
      <w:r w:rsidRPr="00F519A8">
        <w:rPr>
          <w:rFonts w:ascii="Trebuchet MS" w:hAnsi="Trebuchet MS" w:cs="Calibri"/>
          <w:sz w:val="36"/>
          <w:szCs w:val="36"/>
          <w:lang w:eastAsia="en-GB"/>
        </w:rPr>
        <w:t> </w:t>
      </w:r>
      <w:r w:rsidRPr="00F519A8">
        <w:rPr>
          <w:rFonts w:ascii="Trebuchet MS" w:hAnsi="Trebuchet MS"/>
          <w:sz w:val="36"/>
          <w:szCs w:val="36"/>
          <w:lang w:eastAsia="en-GB"/>
        </w:rPr>
        <w:t>NHS dentist appointment because they were either unsuccessful in</w:t>
      </w:r>
      <w:r w:rsidRPr="00F519A8">
        <w:rPr>
          <w:rFonts w:ascii="Trebuchet MS" w:hAnsi="Trebuchet MS" w:cs="Calibri"/>
          <w:sz w:val="36"/>
          <w:szCs w:val="36"/>
          <w:lang w:eastAsia="en-GB"/>
        </w:rPr>
        <w:t> </w:t>
      </w:r>
      <w:r w:rsidRPr="00F519A8">
        <w:rPr>
          <w:rFonts w:ascii="Trebuchet MS" w:hAnsi="Trebuchet MS"/>
          <w:sz w:val="36"/>
          <w:szCs w:val="36"/>
          <w:lang w:eastAsia="en-GB"/>
        </w:rPr>
        <w:t>booking one or</w:t>
      </w:r>
      <w:r w:rsidRPr="00F519A8">
        <w:rPr>
          <w:rFonts w:ascii="Trebuchet MS" w:hAnsi="Trebuchet MS" w:cs="Calibri"/>
          <w:sz w:val="36"/>
          <w:szCs w:val="36"/>
          <w:lang w:eastAsia="en-GB"/>
        </w:rPr>
        <w:t> </w:t>
      </w:r>
      <w:r w:rsidRPr="00F519A8">
        <w:rPr>
          <w:rFonts w:ascii="Trebuchet MS" w:hAnsi="Trebuchet MS"/>
          <w:sz w:val="36"/>
          <w:szCs w:val="36"/>
          <w:lang w:eastAsia="en-GB"/>
        </w:rPr>
        <w:t>couldn</w:t>
      </w:r>
      <w:r w:rsidRPr="00F519A8">
        <w:rPr>
          <w:rFonts w:ascii="Trebuchet MS" w:hAnsi="Trebuchet MS" w:cs="Stag Medium"/>
          <w:sz w:val="36"/>
          <w:szCs w:val="36"/>
          <w:lang w:eastAsia="en-GB"/>
        </w:rPr>
        <w:t>’</w:t>
      </w:r>
      <w:r w:rsidRPr="00F519A8">
        <w:rPr>
          <w:rFonts w:ascii="Trebuchet MS" w:hAnsi="Trebuchet MS"/>
          <w:sz w:val="36"/>
          <w:szCs w:val="36"/>
          <w:lang w:eastAsia="en-GB"/>
        </w:rPr>
        <w:t>t</w:t>
      </w:r>
      <w:r w:rsidRPr="00F519A8">
        <w:rPr>
          <w:rFonts w:ascii="Trebuchet MS" w:hAnsi="Trebuchet MS" w:cs="Calibri"/>
          <w:sz w:val="36"/>
          <w:szCs w:val="36"/>
          <w:lang w:eastAsia="en-GB"/>
        </w:rPr>
        <w:t> </w:t>
      </w:r>
      <w:r w:rsidRPr="00F519A8">
        <w:rPr>
          <w:rFonts w:ascii="Trebuchet MS" w:hAnsi="Trebuchet MS"/>
          <w:sz w:val="36"/>
          <w:szCs w:val="36"/>
          <w:lang w:eastAsia="en-GB"/>
        </w:rPr>
        <w:t>go to the dentist because they found it difficult to</w:t>
      </w:r>
      <w:r w:rsidRPr="00F519A8">
        <w:rPr>
          <w:rFonts w:ascii="Trebuchet MS" w:hAnsi="Trebuchet MS" w:cs="Calibri"/>
          <w:sz w:val="36"/>
          <w:szCs w:val="36"/>
          <w:lang w:eastAsia="en-GB"/>
        </w:rPr>
        <w:t> </w:t>
      </w:r>
      <w:r w:rsidRPr="00F519A8">
        <w:rPr>
          <w:rFonts w:ascii="Trebuchet MS" w:hAnsi="Trebuchet MS"/>
          <w:sz w:val="36"/>
          <w:szCs w:val="36"/>
          <w:lang w:eastAsia="en-GB"/>
        </w:rPr>
        <w:t>pay for NHS dental care. Of these, over 3 in 10 (31%) put up with the</w:t>
      </w:r>
      <w:r w:rsidRPr="00F519A8">
        <w:rPr>
          <w:rFonts w:ascii="Trebuchet MS" w:hAnsi="Trebuchet MS" w:cs="Calibri"/>
          <w:sz w:val="36"/>
          <w:szCs w:val="36"/>
          <w:lang w:eastAsia="en-GB"/>
        </w:rPr>
        <w:t> </w:t>
      </w:r>
      <w:r w:rsidRPr="00F519A8">
        <w:rPr>
          <w:rFonts w:ascii="Trebuchet MS" w:hAnsi="Trebuchet MS"/>
          <w:sz w:val="36"/>
          <w:szCs w:val="36"/>
          <w:lang w:eastAsia="en-GB"/>
        </w:rPr>
        <w:t>problem they had and 1 in 10 (10%) resorted to treating the problem</w:t>
      </w:r>
      <w:r w:rsidRPr="00F519A8">
        <w:rPr>
          <w:rFonts w:ascii="Trebuchet MS" w:hAnsi="Trebuchet MS" w:cs="Calibri"/>
          <w:sz w:val="36"/>
          <w:szCs w:val="36"/>
          <w:lang w:eastAsia="en-GB"/>
        </w:rPr>
        <w:t> </w:t>
      </w:r>
      <w:r w:rsidRPr="00F519A8">
        <w:rPr>
          <w:rFonts w:ascii="Trebuchet MS" w:hAnsi="Trebuchet MS"/>
          <w:sz w:val="36"/>
          <w:szCs w:val="36"/>
          <w:lang w:eastAsia="en-GB"/>
        </w:rPr>
        <w:t>themselves.</w:t>
      </w:r>
      <w:r w:rsidRPr="00F519A8">
        <w:rPr>
          <w:rFonts w:ascii="Trebuchet MS" w:hAnsi="Trebuchet MS" w:cs="Calibri"/>
          <w:sz w:val="36"/>
          <w:szCs w:val="36"/>
          <w:lang w:eastAsia="en-GB"/>
        </w:rPr>
        <w:t> </w:t>
      </w:r>
      <w:r w:rsidRPr="00F519A8">
        <w:rPr>
          <w:rFonts w:ascii="Arial" w:hAnsi="Arial" w:cs="Arial"/>
          <w:color w:val="auto"/>
          <w:sz w:val="36"/>
          <w:szCs w:val="36"/>
          <w:lang w:val="en-US" w:eastAsia="en-GB"/>
        </w:rPr>
        <w:t>​</w:t>
      </w:r>
    </w:p>
    <w:p w14:paraId="6AEA77FF" w14:textId="77777777" w:rsidR="00F519A8" w:rsidRPr="00A3107F" w:rsidRDefault="00F519A8" w:rsidP="00F519A8">
      <w:pPr>
        <w:pStyle w:val="Heading1"/>
        <w:rPr>
          <w:rFonts w:ascii="Trebuchet MS" w:hAnsi="Trebuchet MS"/>
          <w:b/>
          <w:bCs/>
          <w:color w:val="004F6B" w:themeColor="text2"/>
          <w:sz w:val="36"/>
          <w:szCs w:val="36"/>
          <w:lang w:eastAsia="en-GB"/>
        </w:rPr>
      </w:pPr>
      <w:r w:rsidRPr="00A3107F">
        <w:rPr>
          <w:rFonts w:ascii="Trebuchet MS" w:hAnsi="Trebuchet MS"/>
          <w:b/>
          <w:bCs/>
          <w:color w:val="004F6B" w:themeColor="text2"/>
          <w:sz w:val="36"/>
          <w:szCs w:val="36"/>
        </w:rPr>
        <w:t>Impact of the pandemic on people’s habits of seeing a dentist</w:t>
      </w:r>
      <w:r w:rsidRPr="00A3107F">
        <w:rPr>
          <w:rFonts w:ascii="Trebuchet MS" w:hAnsi="Trebuchet MS"/>
          <w:b/>
          <w:bCs/>
          <w:color w:val="004F6B" w:themeColor="text2"/>
          <w:sz w:val="36"/>
          <w:szCs w:val="36"/>
          <w:lang w:eastAsia="en-GB"/>
        </w:rPr>
        <w:t xml:space="preserve"> </w:t>
      </w:r>
      <w:r w:rsidRPr="00A3107F">
        <w:rPr>
          <w:rFonts w:ascii="Arial" w:hAnsi="Arial" w:cs="Arial"/>
          <w:b/>
          <w:bCs/>
          <w:color w:val="004F6B" w:themeColor="text2"/>
          <w:sz w:val="36"/>
          <w:szCs w:val="36"/>
          <w:lang w:eastAsia="en-GB"/>
        </w:rPr>
        <w:t>​</w:t>
      </w:r>
    </w:p>
    <w:p w14:paraId="6C08D37D" w14:textId="4A78015B"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The pandemic has negatively impacted on people’s willingness to see a</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dentist regularly</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although more than 3 in 10 people (32%) would</w:t>
      </w:r>
      <w:r w:rsidRPr="0084404A">
        <w:rPr>
          <w:rFonts w:ascii="Trebuchet MS" w:hAnsi="Trebuchet MS" w:cs="Calibri"/>
          <w:sz w:val="36"/>
          <w:szCs w:val="36"/>
          <w:lang w:eastAsia="en-GB"/>
        </w:rPr>
        <w:t> </w:t>
      </w:r>
      <w:r w:rsidRPr="0084404A">
        <w:rPr>
          <w:rFonts w:ascii="Trebuchet MS" w:hAnsi="Trebuchet MS"/>
          <w:sz w:val="36"/>
          <w:szCs w:val="36"/>
          <w:lang w:eastAsia="en-GB"/>
        </w:rPr>
        <w:t>continue to see a dentist regularly just as they did before the pandemic, 1</w:t>
      </w:r>
      <w:r w:rsidRPr="0084404A">
        <w:rPr>
          <w:rFonts w:ascii="Trebuchet MS" w:hAnsi="Trebuchet MS" w:cs="Calibri"/>
          <w:sz w:val="36"/>
          <w:szCs w:val="36"/>
          <w:lang w:eastAsia="en-GB"/>
        </w:rPr>
        <w:t> </w:t>
      </w:r>
      <w:r w:rsidRPr="0084404A">
        <w:rPr>
          <w:rFonts w:ascii="Trebuchet MS" w:hAnsi="Trebuchet MS"/>
          <w:sz w:val="36"/>
          <w:szCs w:val="36"/>
          <w:lang w:eastAsia="en-GB"/>
        </w:rPr>
        <w:t>in 4 (25%) feel that</w:t>
      </w:r>
      <w:r w:rsidRPr="0084404A">
        <w:rPr>
          <w:rFonts w:ascii="Trebuchet MS" w:hAnsi="Trebuchet MS" w:cs="Calibri"/>
          <w:sz w:val="36"/>
          <w:szCs w:val="36"/>
          <w:lang w:eastAsia="en-GB"/>
        </w:rPr>
        <w:t> </w:t>
      </w:r>
      <w:r w:rsidRPr="0084404A">
        <w:rPr>
          <w:rFonts w:ascii="Trebuchet MS" w:hAnsi="Trebuchet MS"/>
          <w:sz w:val="36"/>
          <w:szCs w:val="36"/>
          <w:lang w:eastAsia="en-GB"/>
        </w:rPr>
        <w:t>they</w:t>
      </w:r>
      <w:r w:rsidRPr="0084404A">
        <w:rPr>
          <w:rFonts w:ascii="Trebuchet MS" w:hAnsi="Trebuchet MS" w:cs="Stag Medium"/>
          <w:sz w:val="36"/>
          <w:szCs w:val="36"/>
          <w:lang w:eastAsia="en-GB"/>
        </w:rPr>
        <w:t>’</w:t>
      </w:r>
      <w:r w:rsidRPr="0084404A">
        <w:rPr>
          <w:rFonts w:ascii="Trebuchet MS" w:hAnsi="Trebuchet MS"/>
          <w:sz w:val="36"/>
          <w:szCs w:val="36"/>
          <w:lang w:eastAsia="en-GB"/>
        </w:rPr>
        <w:t>ll</w:t>
      </w:r>
      <w:r w:rsidRPr="0084404A">
        <w:rPr>
          <w:rFonts w:ascii="Trebuchet MS" w:hAnsi="Trebuchet MS" w:cs="Calibri"/>
          <w:sz w:val="36"/>
          <w:szCs w:val="36"/>
          <w:lang w:eastAsia="en-GB"/>
        </w:rPr>
        <w:t> </w:t>
      </w:r>
      <w:r w:rsidRPr="0084404A">
        <w:rPr>
          <w:rFonts w:ascii="Trebuchet MS" w:hAnsi="Trebuchet MS"/>
          <w:sz w:val="36"/>
          <w:szCs w:val="36"/>
          <w:lang w:eastAsia="en-GB"/>
        </w:rPr>
        <w:t>now visit only when they need to. One in 15</w:t>
      </w:r>
      <w:r w:rsidRPr="0084404A">
        <w:rPr>
          <w:rFonts w:ascii="Trebuchet MS" w:hAnsi="Trebuchet MS" w:cs="Calibri"/>
          <w:sz w:val="36"/>
          <w:szCs w:val="36"/>
          <w:lang w:eastAsia="en-GB"/>
        </w:rPr>
        <w:t> </w:t>
      </w:r>
      <w:r w:rsidRPr="0084404A">
        <w:rPr>
          <w:rFonts w:ascii="Trebuchet MS" w:hAnsi="Trebuchet MS"/>
          <w:sz w:val="36"/>
          <w:szCs w:val="36"/>
          <w:lang w:eastAsia="en-GB"/>
        </w:rPr>
        <w:t>(6%), who</w:t>
      </w:r>
      <w:r w:rsidRPr="0084404A">
        <w:rPr>
          <w:rFonts w:ascii="Trebuchet MS" w:hAnsi="Trebuchet MS" w:cs="Calibri"/>
          <w:sz w:val="36"/>
          <w:szCs w:val="36"/>
          <w:lang w:eastAsia="en-GB"/>
        </w:rPr>
        <w:t> </w:t>
      </w:r>
      <w:r w:rsidRPr="0084404A">
        <w:rPr>
          <w:rFonts w:ascii="Trebuchet MS" w:hAnsi="Trebuchet MS"/>
          <w:sz w:val="36"/>
          <w:szCs w:val="36"/>
          <w:lang w:eastAsia="en-GB"/>
        </w:rPr>
        <w:t>did not</w:t>
      </w:r>
      <w:r w:rsidRPr="0084404A">
        <w:rPr>
          <w:rFonts w:ascii="Trebuchet MS" w:hAnsi="Trebuchet MS" w:cs="Calibri"/>
          <w:sz w:val="36"/>
          <w:szCs w:val="36"/>
          <w:lang w:eastAsia="en-GB"/>
        </w:rPr>
        <w:t> </w:t>
      </w:r>
      <w:r w:rsidRPr="0084404A">
        <w:rPr>
          <w:rFonts w:ascii="Trebuchet MS" w:hAnsi="Trebuchet MS"/>
          <w:sz w:val="36"/>
          <w:szCs w:val="36"/>
          <w:lang w:eastAsia="en-GB"/>
        </w:rPr>
        <w:t>go to a dentist regularly before, will now avoid going to</w:t>
      </w:r>
      <w:r w:rsidRPr="0084404A">
        <w:rPr>
          <w:rFonts w:ascii="Trebuchet MS" w:hAnsi="Trebuchet MS" w:cs="Calibri"/>
          <w:sz w:val="36"/>
          <w:szCs w:val="36"/>
          <w:lang w:eastAsia="en-GB"/>
        </w:rPr>
        <w:t> </w:t>
      </w:r>
      <w:r w:rsidRPr="0084404A">
        <w:rPr>
          <w:rFonts w:ascii="Trebuchet MS" w:hAnsi="Trebuchet MS"/>
          <w:sz w:val="36"/>
          <w:szCs w:val="36"/>
          <w:lang w:eastAsia="en-GB"/>
        </w:rPr>
        <w:t>the dentist as much as possible.</w:t>
      </w:r>
      <w:r w:rsidRPr="0084404A">
        <w:rPr>
          <w:rFonts w:ascii="Trebuchet MS" w:hAnsi="Trebuchet MS" w:cs="Calibri"/>
          <w:sz w:val="36"/>
          <w:szCs w:val="36"/>
          <w:lang w:eastAsia="en-GB"/>
        </w:rPr>
        <w:t> </w:t>
      </w:r>
      <w:r w:rsidRPr="0084404A">
        <w:rPr>
          <w:rFonts w:ascii="Arial" w:hAnsi="Arial" w:cs="Arial"/>
          <w:color w:val="auto"/>
          <w:sz w:val="36"/>
          <w:szCs w:val="36"/>
          <w:lang w:val="en-US" w:eastAsia="en-GB"/>
        </w:rPr>
        <w:t>​</w:t>
      </w:r>
    </w:p>
    <w:p w14:paraId="6B8CFBF6" w14:textId="3683D7C4"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People from minority ethnic backgrounds are less likely to see a dentist</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now compared with before the pandemic</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3 in 11 (27%) people from</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minority </w:t>
      </w:r>
      <w:r w:rsidRPr="0084404A">
        <w:rPr>
          <w:rFonts w:ascii="Trebuchet MS" w:hAnsi="Trebuchet MS"/>
          <w:sz w:val="36"/>
          <w:szCs w:val="36"/>
          <w:lang w:eastAsia="en-GB"/>
        </w:rPr>
        <w:lastRenderedPageBreak/>
        <w:t>communities feel that</w:t>
      </w:r>
      <w:r w:rsidRPr="0084404A">
        <w:rPr>
          <w:rFonts w:ascii="Trebuchet MS" w:hAnsi="Trebuchet MS" w:cs="Calibri"/>
          <w:sz w:val="36"/>
          <w:szCs w:val="36"/>
          <w:lang w:eastAsia="en-GB"/>
        </w:rPr>
        <w:t> </w:t>
      </w:r>
      <w:r w:rsidRPr="0084404A">
        <w:rPr>
          <w:rFonts w:ascii="Trebuchet MS" w:hAnsi="Trebuchet MS"/>
          <w:sz w:val="36"/>
          <w:szCs w:val="36"/>
          <w:lang w:eastAsia="en-GB"/>
        </w:rPr>
        <w:t>they will</w:t>
      </w:r>
      <w:r w:rsidRPr="0084404A">
        <w:rPr>
          <w:rFonts w:ascii="Trebuchet MS" w:hAnsi="Trebuchet MS" w:cs="Calibri"/>
          <w:sz w:val="36"/>
          <w:szCs w:val="36"/>
          <w:lang w:eastAsia="en-GB"/>
        </w:rPr>
        <w:t> </w:t>
      </w:r>
      <w:r w:rsidRPr="0084404A">
        <w:rPr>
          <w:rFonts w:ascii="Trebuchet MS" w:hAnsi="Trebuchet MS"/>
          <w:sz w:val="36"/>
          <w:szCs w:val="36"/>
          <w:lang w:eastAsia="en-GB"/>
        </w:rPr>
        <w:t>see a dentist only when they</w:t>
      </w:r>
      <w:r w:rsidRPr="0084404A">
        <w:rPr>
          <w:rFonts w:ascii="Trebuchet MS" w:hAnsi="Trebuchet MS" w:cs="Calibri"/>
          <w:sz w:val="36"/>
          <w:szCs w:val="36"/>
          <w:lang w:eastAsia="en-GB"/>
        </w:rPr>
        <w:t> </w:t>
      </w:r>
      <w:r w:rsidRPr="0084404A">
        <w:rPr>
          <w:rFonts w:ascii="Trebuchet MS" w:hAnsi="Trebuchet MS"/>
          <w:sz w:val="36"/>
          <w:szCs w:val="36"/>
          <w:lang w:eastAsia="en-GB"/>
        </w:rPr>
        <w:t>need treatment. In comparison, fewer people from a White background</w:t>
      </w:r>
      <w:r w:rsidRPr="0084404A">
        <w:rPr>
          <w:rFonts w:ascii="Trebuchet MS" w:hAnsi="Trebuchet MS" w:cs="Calibri"/>
          <w:sz w:val="36"/>
          <w:szCs w:val="36"/>
          <w:lang w:eastAsia="en-GB"/>
        </w:rPr>
        <w:t> </w:t>
      </w:r>
      <w:r w:rsidRPr="0084404A">
        <w:rPr>
          <w:rFonts w:ascii="Trebuchet MS" w:hAnsi="Trebuchet MS"/>
          <w:sz w:val="36"/>
          <w:szCs w:val="36"/>
          <w:lang w:eastAsia="en-GB"/>
        </w:rPr>
        <w:t>(23%) feel this way. While 2 in 5 (41%) White people would continue to see</w:t>
      </w:r>
      <w:r w:rsidRPr="0084404A">
        <w:rPr>
          <w:rFonts w:ascii="Trebuchet MS" w:hAnsi="Trebuchet MS" w:cs="Calibri"/>
          <w:sz w:val="36"/>
          <w:szCs w:val="36"/>
          <w:lang w:eastAsia="en-GB"/>
        </w:rPr>
        <w:t> </w:t>
      </w:r>
      <w:r w:rsidRPr="0084404A">
        <w:rPr>
          <w:rFonts w:ascii="Trebuchet MS" w:hAnsi="Trebuchet MS"/>
          <w:sz w:val="36"/>
          <w:szCs w:val="36"/>
          <w:lang w:eastAsia="en-GB"/>
        </w:rPr>
        <w:t>their dentist regularly, just over 1 in 4 (26%) from minority communities</w:t>
      </w:r>
      <w:r w:rsidRPr="0084404A">
        <w:rPr>
          <w:rFonts w:ascii="Trebuchet MS" w:hAnsi="Trebuchet MS" w:cs="Calibri"/>
          <w:sz w:val="36"/>
          <w:szCs w:val="36"/>
          <w:lang w:eastAsia="en-GB"/>
        </w:rPr>
        <w:t> </w:t>
      </w:r>
      <w:r w:rsidRPr="0084404A">
        <w:rPr>
          <w:rFonts w:ascii="Trebuchet MS" w:hAnsi="Trebuchet MS"/>
          <w:sz w:val="36"/>
          <w:szCs w:val="36"/>
          <w:lang w:eastAsia="en-GB"/>
        </w:rPr>
        <w:t>would go to their dentist for regular check-ups. People of Asian heritage</w:t>
      </w:r>
      <w:r w:rsidRPr="0084404A">
        <w:rPr>
          <w:rFonts w:ascii="Trebuchet MS" w:hAnsi="Trebuchet MS" w:cs="Calibri"/>
          <w:sz w:val="36"/>
          <w:szCs w:val="36"/>
          <w:lang w:eastAsia="en-GB"/>
        </w:rPr>
        <w:t> </w:t>
      </w:r>
      <w:r w:rsidRPr="0084404A">
        <w:rPr>
          <w:rFonts w:ascii="Trebuchet MS" w:hAnsi="Trebuchet MS"/>
          <w:sz w:val="36"/>
          <w:szCs w:val="36"/>
          <w:lang w:eastAsia="en-GB"/>
        </w:rPr>
        <w:t>are more than twice as likely to avoid going to a dentist when compared</w:t>
      </w:r>
      <w:r w:rsidRPr="0084404A">
        <w:rPr>
          <w:rFonts w:ascii="Trebuchet MS" w:hAnsi="Trebuchet MS" w:cs="Calibri"/>
          <w:sz w:val="36"/>
          <w:szCs w:val="36"/>
          <w:lang w:eastAsia="en-GB"/>
        </w:rPr>
        <w:t> </w:t>
      </w:r>
      <w:r w:rsidRPr="0084404A">
        <w:rPr>
          <w:rFonts w:ascii="Trebuchet MS" w:hAnsi="Trebuchet MS"/>
          <w:sz w:val="36"/>
          <w:szCs w:val="36"/>
          <w:lang w:eastAsia="en-GB"/>
        </w:rPr>
        <w:t>with people from a White background (9% vs 4%).</w:t>
      </w:r>
      <w:r w:rsidRPr="0084404A">
        <w:rPr>
          <w:rFonts w:ascii="Trebuchet MS" w:hAnsi="Trebuchet MS" w:cs="Calibri"/>
          <w:sz w:val="36"/>
          <w:szCs w:val="36"/>
          <w:lang w:eastAsia="en-GB"/>
        </w:rPr>
        <w:t> </w:t>
      </w:r>
    </w:p>
    <w:p w14:paraId="2AC6E023" w14:textId="7447498E"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Young people are less likely to continue with their regular dental visits</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than people of older age groups</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more than 1 in 2 (53%) of over 65s would</w:t>
      </w:r>
      <w:r w:rsidRPr="0084404A">
        <w:rPr>
          <w:rFonts w:ascii="Trebuchet MS" w:hAnsi="Trebuchet MS" w:cs="Calibri"/>
          <w:sz w:val="36"/>
          <w:szCs w:val="36"/>
          <w:lang w:eastAsia="en-GB"/>
        </w:rPr>
        <w:t> </w:t>
      </w:r>
      <w:r w:rsidRPr="0084404A">
        <w:rPr>
          <w:rFonts w:ascii="Trebuchet MS" w:hAnsi="Trebuchet MS"/>
          <w:sz w:val="36"/>
          <w:szCs w:val="36"/>
          <w:lang w:eastAsia="en-GB"/>
        </w:rPr>
        <w:t>continue to visit their dentist regularly following the pandemic while just</w:t>
      </w:r>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under 1 in 4 (24%) of 18 </w:t>
      </w:r>
      <w:r w:rsidRPr="0084404A">
        <w:rPr>
          <w:rFonts w:ascii="Trebuchet MS" w:hAnsi="Trebuchet MS" w:cs="Stag Medium"/>
          <w:sz w:val="36"/>
          <w:szCs w:val="36"/>
          <w:lang w:eastAsia="en-GB"/>
        </w:rPr>
        <w:t>–</w:t>
      </w:r>
      <w:r w:rsidRPr="0084404A">
        <w:rPr>
          <w:rFonts w:ascii="Trebuchet MS" w:hAnsi="Trebuchet MS" w:cs="Calibri"/>
          <w:sz w:val="36"/>
          <w:szCs w:val="36"/>
          <w:lang w:eastAsia="en-GB"/>
        </w:rPr>
        <w:t> </w:t>
      </w:r>
      <w:r w:rsidRPr="0084404A">
        <w:rPr>
          <w:rFonts w:ascii="Trebuchet MS" w:hAnsi="Trebuchet MS"/>
          <w:sz w:val="36"/>
          <w:szCs w:val="36"/>
          <w:lang w:eastAsia="en-GB"/>
        </w:rPr>
        <w:t>24 year olds</w:t>
      </w:r>
      <w:r w:rsidRPr="0084404A">
        <w:rPr>
          <w:rFonts w:ascii="Trebuchet MS" w:hAnsi="Trebuchet MS" w:cs="Calibri"/>
          <w:sz w:val="36"/>
          <w:szCs w:val="36"/>
          <w:lang w:eastAsia="en-GB"/>
        </w:rPr>
        <w:t> </w:t>
      </w:r>
      <w:r w:rsidRPr="0084404A">
        <w:rPr>
          <w:rFonts w:ascii="Trebuchet MS" w:hAnsi="Trebuchet MS"/>
          <w:sz w:val="36"/>
          <w:szCs w:val="36"/>
          <w:lang w:eastAsia="en-GB"/>
        </w:rPr>
        <w:t>would do the same.</w:t>
      </w:r>
      <w:r w:rsidRPr="0084404A">
        <w:rPr>
          <w:rFonts w:ascii="Trebuchet MS" w:hAnsi="Trebuchet MS" w:cs="Calibri"/>
          <w:sz w:val="36"/>
          <w:szCs w:val="36"/>
          <w:lang w:eastAsia="en-GB"/>
        </w:rPr>
        <w:t> </w:t>
      </w:r>
      <w:r w:rsidRPr="0084404A">
        <w:rPr>
          <w:rFonts w:ascii="Arial" w:hAnsi="Arial" w:cs="Arial"/>
          <w:color w:val="auto"/>
          <w:sz w:val="36"/>
          <w:szCs w:val="36"/>
          <w:lang w:val="en-US" w:eastAsia="en-GB"/>
        </w:rPr>
        <w:t>​</w:t>
      </w:r>
    </w:p>
    <w:p w14:paraId="25A600FB" w14:textId="1CE44797" w:rsidR="00F519A8" w:rsidRPr="0084404A" w:rsidRDefault="00F519A8" w:rsidP="0084404A">
      <w:pPr>
        <w:pStyle w:val="Bullet"/>
        <w:rPr>
          <w:rFonts w:ascii="Trebuchet MS" w:hAnsi="Trebuchet MS"/>
          <w:color w:val="auto"/>
          <w:sz w:val="36"/>
          <w:szCs w:val="36"/>
          <w:lang w:val="en-US" w:eastAsia="en-GB"/>
        </w:rPr>
      </w:pPr>
      <w:r w:rsidRPr="0084404A">
        <w:rPr>
          <w:rFonts w:ascii="Trebuchet MS" w:hAnsi="Trebuchet MS"/>
          <w:color w:val="E73E97"/>
          <w:sz w:val="36"/>
          <w:szCs w:val="36"/>
          <w:lang w:eastAsia="en-GB"/>
        </w:rPr>
        <w:t>Continuing the habit of visiting a dentist regularly might be impacted by</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where people live</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 fewer than 1 in 4 people (23%) in the</w:t>
      </w:r>
      <w:r w:rsidRPr="0084404A">
        <w:rPr>
          <w:rFonts w:ascii="Trebuchet MS" w:hAnsi="Trebuchet MS" w:cs="Calibri"/>
          <w:sz w:val="36"/>
          <w:szCs w:val="36"/>
          <w:lang w:eastAsia="en-GB"/>
        </w:rPr>
        <w:t> </w:t>
      </w:r>
      <w:r w:rsidRPr="0084404A">
        <w:rPr>
          <w:rFonts w:ascii="Trebuchet MS" w:hAnsi="Trebuchet MS"/>
          <w:sz w:val="36"/>
          <w:szCs w:val="36"/>
          <w:lang w:eastAsia="en-GB"/>
        </w:rPr>
        <w:t>North East</w:t>
      </w:r>
      <w:r w:rsidRPr="0084404A">
        <w:rPr>
          <w:rFonts w:ascii="Trebuchet MS" w:hAnsi="Trebuchet MS" w:cs="Calibri"/>
          <w:sz w:val="36"/>
          <w:szCs w:val="36"/>
          <w:lang w:eastAsia="en-GB"/>
        </w:rPr>
        <w:t> </w:t>
      </w:r>
      <w:r w:rsidRPr="0084404A">
        <w:rPr>
          <w:rFonts w:ascii="Trebuchet MS" w:hAnsi="Trebuchet MS"/>
          <w:sz w:val="36"/>
          <w:szCs w:val="36"/>
          <w:lang w:eastAsia="en-GB"/>
        </w:rPr>
        <w:t>would</w:t>
      </w:r>
      <w:r w:rsidRPr="0084404A">
        <w:rPr>
          <w:rFonts w:ascii="Trebuchet MS" w:hAnsi="Trebuchet MS" w:cs="Calibri"/>
          <w:sz w:val="36"/>
          <w:szCs w:val="36"/>
          <w:lang w:eastAsia="en-GB"/>
        </w:rPr>
        <w:t> </w:t>
      </w:r>
      <w:r w:rsidRPr="0084404A">
        <w:rPr>
          <w:rFonts w:ascii="Trebuchet MS" w:hAnsi="Trebuchet MS"/>
          <w:sz w:val="36"/>
          <w:szCs w:val="36"/>
          <w:lang w:eastAsia="en-GB"/>
        </w:rPr>
        <w:t>regularly visit their dentist following the pandemic compared with 2 in 5</w:t>
      </w:r>
      <w:r w:rsidRPr="0084404A">
        <w:rPr>
          <w:rFonts w:ascii="Trebuchet MS" w:hAnsi="Trebuchet MS" w:cs="Calibri"/>
          <w:sz w:val="36"/>
          <w:szCs w:val="36"/>
          <w:lang w:eastAsia="en-GB"/>
        </w:rPr>
        <w:t> </w:t>
      </w:r>
      <w:r w:rsidRPr="0084404A">
        <w:rPr>
          <w:rFonts w:ascii="Trebuchet MS" w:hAnsi="Trebuchet MS"/>
          <w:sz w:val="36"/>
          <w:szCs w:val="36"/>
          <w:lang w:eastAsia="en-GB"/>
        </w:rPr>
        <w:t>(40%) from the</w:t>
      </w:r>
      <w:r w:rsidRPr="0084404A">
        <w:rPr>
          <w:rFonts w:ascii="Trebuchet MS" w:hAnsi="Trebuchet MS" w:cs="Calibri"/>
          <w:sz w:val="36"/>
          <w:szCs w:val="36"/>
          <w:lang w:eastAsia="en-GB"/>
        </w:rPr>
        <w:t> </w:t>
      </w:r>
      <w:r w:rsidRPr="0084404A">
        <w:rPr>
          <w:rFonts w:ascii="Trebuchet MS" w:hAnsi="Trebuchet MS"/>
          <w:sz w:val="36"/>
          <w:szCs w:val="36"/>
          <w:lang w:eastAsia="en-GB"/>
        </w:rPr>
        <w:t>South West. In London as well, only 1 in 4 (25%) would</w:t>
      </w:r>
      <w:r w:rsidRPr="0084404A">
        <w:rPr>
          <w:rFonts w:ascii="Trebuchet MS" w:hAnsi="Trebuchet MS" w:cs="Calibri"/>
          <w:sz w:val="36"/>
          <w:szCs w:val="36"/>
          <w:lang w:eastAsia="en-GB"/>
        </w:rPr>
        <w:t> </w:t>
      </w:r>
      <w:r w:rsidRPr="0084404A">
        <w:rPr>
          <w:rFonts w:ascii="Trebuchet MS" w:hAnsi="Trebuchet MS"/>
          <w:sz w:val="36"/>
          <w:szCs w:val="36"/>
          <w:lang w:eastAsia="en-GB"/>
        </w:rPr>
        <w:t>continue to visit their dentist regularly as they did before the pandemic.</w:t>
      </w:r>
      <w:r w:rsidRPr="0084404A">
        <w:rPr>
          <w:rFonts w:ascii="Trebuchet MS" w:hAnsi="Trebuchet MS" w:cs="Calibri"/>
          <w:sz w:val="36"/>
          <w:szCs w:val="36"/>
          <w:lang w:eastAsia="en-GB"/>
        </w:rPr>
        <w:t> </w:t>
      </w:r>
      <w:r w:rsidRPr="0084404A">
        <w:rPr>
          <w:rFonts w:ascii="Arial" w:hAnsi="Arial" w:cs="Arial"/>
          <w:color w:val="auto"/>
          <w:sz w:val="36"/>
          <w:szCs w:val="36"/>
          <w:lang w:val="en-US" w:eastAsia="en-GB"/>
        </w:rPr>
        <w:t>​</w:t>
      </w:r>
    </w:p>
    <w:p w14:paraId="09F823FC" w14:textId="1BA86A25" w:rsidR="00F519A8" w:rsidRPr="0084404A" w:rsidRDefault="00F519A8" w:rsidP="0084404A">
      <w:pPr>
        <w:pStyle w:val="Bullet"/>
        <w:rPr>
          <w:rFonts w:ascii="Trebuchet MS" w:hAnsi="Trebuchet MS"/>
          <w:sz w:val="36"/>
          <w:szCs w:val="36"/>
          <w:lang w:val="en-US" w:eastAsia="en-GB"/>
        </w:rPr>
      </w:pPr>
      <w:r w:rsidRPr="0084404A">
        <w:rPr>
          <w:rFonts w:ascii="Trebuchet MS" w:hAnsi="Trebuchet MS"/>
          <w:color w:val="E73E97"/>
          <w:sz w:val="36"/>
          <w:szCs w:val="36"/>
          <w:lang w:eastAsia="en-GB"/>
        </w:rPr>
        <w:t>People from lower socio-economic grade E are more than three times</w:t>
      </w:r>
      <w:r w:rsidRPr="0084404A">
        <w:rPr>
          <w:rFonts w:ascii="Trebuchet MS" w:hAnsi="Trebuchet MS" w:cs="Calibri"/>
          <w:color w:val="E73E97"/>
          <w:sz w:val="36"/>
          <w:szCs w:val="36"/>
          <w:lang w:eastAsia="en-GB"/>
        </w:rPr>
        <w:t> </w:t>
      </w:r>
      <w:r w:rsidRPr="0084404A">
        <w:rPr>
          <w:rFonts w:ascii="Trebuchet MS" w:hAnsi="Trebuchet MS"/>
          <w:color w:val="E73E97"/>
          <w:sz w:val="36"/>
          <w:szCs w:val="36"/>
          <w:lang w:eastAsia="en-GB"/>
        </w:rPr>
        <w:t>more likely to rarely see a dentist</w:t>
      </w:r>
      <w:r w:rsidRPr="0084404A">
        <w:rPr>
          <w:rFonts w:ascii="Trebuchet MS" w:hAnsi="Trebuchet MS" w:cs="Calibri"/>
          <w:i/>
          <w:iCs/>
          <w:color w:val="E73E97"/>
          <w:sz w:val="36"/>
          <w:szCs w:val="36"/>
          <w:lang w:eastAsia="en-GB"/>
        </w:rPr>
        <w:t> </w:t>
      </w:r>
      <w:r w:rsidRPr="0084404A">
        <w:rPr>
          <w:rFonts w:ascii="Trebuchet MS" w:hAnsi="Trebuchet MS"/>
          <w:sz w:val="36"/>
          <w:szCs w:val="36"/>
          <w:lang w:eastAsia="en-GB"/>
        </w:rPr>
        <w:t>as compared with people from the</w:t>
      </w:r>
      <w:r w:rsidRPr="0084404A">
        <w:rPr>
          <w:rFonts w:ascii="Trebuchet MS" w:hAnsi="Trebuchet MS" w:cs="Calibri"/>
          <w:sz w:val="36"/>
          <w:szCs w:val="36"/>
          <w:lang w:eastAsia="en-GB"/>
        </w:rPr>
        <w:t> </w:t>
      </w:r>
      <w:proofErr w:type="gramStart"/>
      <w:r w:rsidRPr="0084404A">
        <w:rPr>
          <w:rFonts w:ascii="Trebuchet MS" w:hAnsi="Trebuchet MS"/>
          <w:sz w:val="36"/>
          <w:szCs w:val="36"/>
          <w:lang w:eastAsia="en-GB"/>
        </w:rPr>
        <w:t>highest grade</w:t>
      </w:r>
      <w:proofErr w:type="gramEnd"/>
      <w:r w:rsidRPr="0084404A">
        <w:rPr>
          <w:rFonts w:ascii="Trebuchet MS" w:hAnsi="Trebuchet MS" w:cs="Calibri"/>
          <w:sz w:val="36"/>
          <w:szCs w:val="36"/>
          <w:lang w:eastAsia="en-GB"/>
        </w:rPr>
        <w:t> </w:t>
      </w:r>
      <w:r w:rsidRPr="0084404A">
        <w:rPr>
          <w:rFonts w:ascii="Trebuchet MS" w:hAnsi="Trebuchet MS"/>
          <w:sz w:val="36"/>
          <w:szCs w:val="36"/>
          <w:lang w:eastAsia="en-GB"/>
        </w:rPr>
        <w:t xml:space="preserve">A (19% </w:t>
      </w:r>
      <w:r w:rsidRPr="0084404A">
        <w:rPr>
          <w:rFonts w:ascii="Trebuchet MS" w:hAnsi="Trebuchet MS"/>
          <w:sz w:val="36"/>
          <w:szCs w:val="36"/>
          <w:lang w:eastAsia="en-GB"/>
        </w:rPr>
        <w:lastRenderedPageBreak/>
        <w:t xml:space="preserve">vs 6%) </w:t>
      </w:r>
      <w:r w:rsidRPr="0084404A">
        <w:rPr>
          <w:rFonts w:ascii="Trebuchet MS" w:hAnsi="Trebuchet MS" w:cs="Stag Medium"/>
          <w:sz w:val="36"/>
          <w:szCs w:val="36"/>
          <w:lang w:eastAsia="en-GB"/>
        </w:rPr>
        <w:t>–</w:t>
      </w:r>
      <w:r w:rsidRPr="0084404A">
        <w:rPr>
          <w:rFonts w:ascii="Trebuchet MS" w:hAnsi="Trebuchet MS"/>
          <w:sz w:val="36"/>
          <w:szCs w:val="36"/>
          <w:lang w:eastAsia="en-GB"/>
        </w:rPr>
        <w:t xml:space="preserve"> their habit remains unchanged following the</w:t>
      </w:r>
      <w:r w:rsidRPr="0084404A">
        <w:rPr>
          <w:rFonts w:ascii="Trebuchet MS" w:hAnsi="Trebuchet MS" w:cs="Calibri"/>
          <w:sz w:val="36"/>
          <w:szCs w:val="36"/>
          <w:lang w:eastAsia="en-GB"/>
        </w:rPr>
        <w:t> </w:t>
      </w:r>
      <w:r w:rsidRPr="0084404A">
        <w:rPr>
          <w:rFonts w:ascii="Trebuchet MS" w:hAnsi="Trebuchet MS"/>
          <w:sz w:val="36"/>
          <w:szCs w:val="36"/>
          <w:lang w:eastAsia="en-GB"/>
        </w:rPr>
        <w:t>pandemic.</w:t>
      </w:r>
      <w:r w:rsidRPr="0084404A">
        <w:rPr>
          <w:rFonts w:ascii="Trebuchet MS" w:hAnsi="Trebuchet MS" w:cs="Calibri"/>
          <w:sz w:val="36"/>
          <w:szCs w:val="36"/>
          <w:lang w:eastAsia="en-GB"/>
        </w:rPr>
        <w:t> </w:t>
      </w:r>
    </w:p>
    <w:p w14:paraId="33B0B3CF" w14:textId="50A0F2B7" w:rsidR="00F519A8" w:rsidRDefault="00F519A8" w:rsidP="00F519A8">
      <w:pPr>
        <w:pStyle w:val="Heading1"/>
        <w:rPr>
          <w:rFonts w:ascii="Trebuchet MS" w:hAnsi="Trebuchet MS"/>
          <w:sz w:val="36"/>
          <w:szCs w:val="36"/>
        </w:rPr>
      </w:pPr>
      <w:r w:rsidRPr="00F519A8">
        <w:rPr>
          <w:rFonts w:ascii="Trebuchet MS" w:hAnsi="Trebuchet MS"/>
          <w:sz w:val="36"/>
          <w:szCs w:val="36"/>
        </w:rPr>
        <w:t xml:space="preserve">Our recommendations </w:t>
      </w:r>
    </w:p>
    <w:p w14:paraId="498C46B9" w14:textId="77777777" w:rsidR="00F519A8" w:rsidRPr="00F519A8" w:rsidRDefault="00F519A8" w:rsidP="00F519A8"/>
    <w:p w14:paraId="1CEECF43" w14:textId="77777777" w:rsidR="00F519A8" w:rsidRPr="0084404A" w:rsidRDefault="00F519A8" w:rsidP="00F519A8">
      <w:pPr>
        <w:pStyle w:val="Heading2"/>
        <w:rPr>
          <w:rFonts w:ascii="Trebuchet MS" w:hAnsi="Trebuchet MS"/>
          <w:b/>
          <w:bCs/>
          <w:color w:val="004F6B" w:themeColor="text2"/>
          <w:sz w:val="36"/>
          <w:szCs w:val="36"/>
          <w:lang w:val="en-US" w:eastAsia="en-GB"/>
        </w:rPr>
      </w:pPr>
      <w:r w:rsidRPr="0084404A">
        <w:rPr>
          <w:rFonts w:ascii="Trebuchet MS" w:hAnsi="Trebuchet MS"/>
          <w:b/>
          <w:bCs/>
          <w:color w:val="004F6B" w:themeColor="text2"/>
          <w:sz w:val="36"/>
          <w:szCs w:val="36"/>
          <w:lang w:eastAsia="en-GB"/>
        </w:rPr>
        <w:t>A more rapid and radical reform of the way that dentistry is commissioned and</w:t>
      </w:r>
      <w:r w:rsidRPr="0084404A">
        <w:rPr>
          <w:rFonts w:ascii="Trebuchet MS" w:hAnsi="Trebuchet MS" w:cs="Calibri"/>
          <w:b/>
          <w:bCs/>
          <w:color w:val="004F6B" w:themeColor="text2"/>
          <w:sz w:val="36"/>
          <w:szCs w:val="36"/>
          <w:lang w:eastAsia="en-GB"/>
        </w:rPr>
        <w:t> </w:t>
      </w:r>
      <w:r w:rsidRPr="0084404A">
        <w:rPr>
          <w:rFonts w:ascii="Trebuchet MS" w:hAnsi="Trebuchet MS"/>
          <w:b/>
          <w:bCs/>
          <w:color w:val="004F6B" w:themeColor="text2"/>
          <w:sz w:val="36"/>
          <w:szCs w:val="36"/>
          <w:lang w:eastAsia="en-GB"/>
        </w:rPr>
        <w:t>provided</w:t>
      </w:r>
      <w:r w:rsidRPr="0084404A">
        <w:rPr>
          <w:rFonts w:ascii="Arial" w:hAnsi="Arial" w:cs="Arial"/>
          <w:b/>
          <w:bCs/>
          <w:color w:val="004F6B" w:themeColor="text2"/>
          <w:sz w:val="36"/>
          <w:szCs w:val="36"/>
          <w:lang w:val="en-US" w:eastAsia="en-GB"/>
        </w:rPr>
        <w:t>​</w:t>
      </w:r>
    </w:p>
    <w:p w14:paraId="1092069F"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t>We have heard from both the public and from the dental profession that the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current arrangements do not work. Access to NHS dental services is inconsistent</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and unfair, with those in the most deprived areas generally having the worst</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 xml:space="preserve">access and that needs major change to the system to </w:t>
      </w:r>
      <w:proofErr w:type="gramStart"/>
      <w:r w:rsidRPr="00F519A8">
        <w:rPr>
          <w:rFonts w:ascii="Trebuchet MS" w:hAnsi="Trebuchet MS"/>
          <w:color w:val="004F6B"/>
          <w:sz w:val="36"/>
          <w:szCs w:val="36"/>
          <w:lang w:eastAsia="en-GB"/>
        </w:rPr>
        <w:t>rectify.</w:t>
      </w:r>
      <w:r w:rsidRPr="00F519A8">
        <w:rPr>
          <w:rFonts w:ascii="Arial" w:hAnsi="Arial" w:cs="Arial"/>
          <w:color w:val="auto"/>
          <w:sz w:val="36"/>
          <w:szCs w:val="36"/>
          <w:lang w:val="en-US" w:eastAsia="en-GB"/>
        </w:rPr>
        <w:t>​</w:t>
      </w:r>
      <w:proofErr w:type="gramEnd"/>
    </w:p>
    <w:p w14:paraId="4D14CDF7"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t>This has been on the agenda for some time, and during this period the situation</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has got worse. Although the pandemic both exacerbated and</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highlighted the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issues, the problems were longstanding. Reform of the dental contract should be a</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matter of urgency. We strongly believe that if the government and the NHS fail to</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reform NHS dentistry provision, they risk doing long-term damage to the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relationships between dentists and patients.</w:t>
      </w:r>
      <w:r w:rsidRPr="00F519A8">
        <w:rPr>
          <w:rFonts w:ascii="Trebuchet MS" w:hAnsi="Trebuchet MS" w:cs="Calibri"/>
          <w:color w:val="004F6B"/>
          <w:sz w:val="36"/>
          <w:szCs w:val="36"/>
          <w:lang w:eastAsia="en-GB"/>
        </w:rPr>
        <w:t> </w:t>
      </w:r>
    </w:p>
    <w:p w14:paraId="322E4C28" w14:textId="77777777" w:rsidR="00F519A8" w:rsidRPr="0084404A" w:rsidRDefault="00F519A8" w:rsidP="00F519A8">
      <w:pPr>
        <w:pStyle w:val="Heading2"/>
        <w:rPr>
          <w:rFonts w:ascii="Trebuchet MS" w:hAnsi="Trebuchet MS"/>
          <w:b/>
          <w:bCs/>
          <w:color w:val="004F6B" w:themeColor="text2"/>
          <w:sz w:val="36"/>
          <w:szCs w:val="36"/>
          <w:lang w:val="en-US" w:eastAsia="en-GB"/>
        </w:rPr>
      </w:pPr>
      <w:r w:rsidRPr="0084404A">
        <w:rPr>
          <w:rFonts w:ascii="Trebuchet MS" w:hAnsi="Trebuchet MS"/>
          <w:b/>
          <w:bCs/>
          <w:color w:val="004F6B" w:themeColor="text2"/>
          <w:sz w:val="36"/>
          <w:szCs w:val="36"/>
          <w:lang w:eastAsia="en-GB"/>
        </w:rPr>
        <w:t>Use the reform of commissioning to tackle the twin crises of access and</w:t>
      </w:r>
      <w:r w:rsidRPr="0084404A">
        <w:rPr>
          <w:rFonts w:ascii="Trebuchet MS" w:hAnsi="Trebuchet MS" w:cs="Calibri"/>
          <w:b/>
          <w:bCs/>
          <w:color w:val="004F6B" w:themeColor="text2"/>
          <w:sz w:val="36"/>
          <w:szCs w:val="36"/>
          <w:lang w:eastAsia="en-GB"/>
        </w:rPr>
        <w:t> </w:t>
      </w:r>
      <w:r w:rsidRPr="0084404A">
        <w:rPr>
          <w:rFonts w:ascii="Trebuchet MS" w:hAnsi="Trebuchet MS"/>
          <w:b/>
          <w:bCs/>
          <w:color w:val="004F6B" w:themeColor="text2"/>
          <w:sz w:val="36"/>
          <w:szCs w:val="36"/>
          <w:lang w:eastAsia="en-GB"/>
        </w:rPr>
        <w:t>affordability</w:t>
      </w:r>
      <w:r w:rsidRPr="0084404A">
        <w:rPr>
          <w:rFonts w:ascii="Trebuchet MS" w:hAnsi="Trebuchet MS" w:cs="Calibri"/>
          <w:b/>
          <w:bCs/>
          <w:color w:val="004F6B" w:themeColor="text2"/>
          <w:sz w:val="36"/>
          <w:szCs w:val="36"/>
          <w:lang w:eastAsia="en-GB"/>
        </w:rPr>
        <w:t> </w:t>
      </w:r>
      <w:r w:rsidRPr="0084404A">
        <w:rPr>
          <w:rFonts w:ascii="Arial" w:hAnsi="Arial" w:cs="Arial"/>
          <w:b/>
          <w:bCs/>
          <w:color w:val="004F6B" w:themeColor="text2"/>
          <w:sz w:val="36"/>
          <w:szCs w:val="36"/>
          <w:lang w:val="en-US" w:eastAsia="en-GB"/>
        </w:rPr>
        <w:t>​</w:t>
      </w:r>
    </w:p>
    <w:p w14:paraId="352C62B0"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t>For many people, there are two significant difficulties they face when</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needing to access NHS dental care: the availability of appointments and</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 xml:space="preserve">the ability to meet NHS </w:t>
      </w:r>
      <w:proofErr w:type="gramStart"/>
      <w:r w:rsidRPr="00F519A8">
        <w:rPr>
          <w:rFonts w:ascii="Trebuchet MS" w:hAnsi="Trebuchet MS"/>
          <w:color w:val="004F6B"/>
          <w:sz w:val="36"/>
          <w:szCs w:val="36"/>
          <w:lang w:eastAsia="en-GB"/>
        </w:rPr>
        <w:t>charges.</w:t>
      </w:r>
      <w:r w:rsidRPr="00F519A8">
        <w:rPr>
          <w:rFonts w:ascii="Arial" w:hAnsi="Arial" w:cs="Arial"/>
          <w:color w:val="auto"/>
          <w:sz w:val="36"/>
          <w:szCs w:val="36"/>
          <w:lang w:val="en-US" w:eastAsia="en-GB"/>
        </w:rPr>
        <w:t>​</w:t>
      </w:r>
      <w:proofErr w:type="gramEnd"/>
    </w:p>
    <w:p w14:paraId="02D2D0B5"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lastRenderedPageBreak/>
        <w:t>Currently it is not possible to get a clear picture of access to dental care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as lack of formal registration mean there is no oversight of which areas</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are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under-served, and which require attention. Local Joint Strategic Needs</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Assessment may provide insight, but a more structured approach is</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required.</w:t>
      </w:r>
      <w:r w:rsidRPr="00F519A8">
        <w:rPr>
          <w:rFonts w:ascii="Trebuchet MS" w:hAnsi="Trebuchet MS"/>
          <w:color w:val="auto"/>
          <w:sz w:val="36"/>
          <w:szCs w:val="36"/>
          <w:lang w:val="en-US" w:eastAsia="en-GB"/>
        </w:rPr>
        <w:t xml:space="preserve"> </w:t>
      </w:r>
      <w:r w:rsidRPr="00F519A8">
        <w:rPr>
          <w:rFonts w:ascii="Arial" w:hAnsi="Arial" w:cs="Arial"/>
          <w:color w:val="auto"/>
          <w:sz w:val="36"/>
          <w:szCs w:val="36"/>
          <w:lang w:val="en-US" w:eastAsia="en-GB"/>
        </w:rPr>
        <w:t>​</w:t>
      </w:r>
    </w:p>
    <w:p w14:paraId="6C9D7044"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t>Dental charges are often unexpected and higher band treatments can</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prove unaffordable for some people. The banding of charges, although</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apparently simple, does mean that many people face high charges. The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exemptions are not clear and have led to people receiving penalty charges</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because they did not understand the technicalities or, in</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some cases, were</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advised wrongly.</w:t>
      </w:r>
      <w:r w:rsidRPr="00F519A8">
        <w:rPr>
          <w:rFonts w:ascii="Trebuchet MS" w:hAnsi="Trebuchet MS"/>
          <w:color w:val="auto"/>
          <w:sz w:val="36"/>
          <w:szCs w:val="36"/>
          <w:lang w:val="en-US" w:eastAsia="en-GB"/>
        </w:rPr>
        <w:t xml:space="preserve"> </w:t>
      </w:r>
      <w:r w:rsidRPr="00F519A8">
        <w:rPr>
          <w:rFonts w:ascii="Arial" w:hAnsi="Arial" w:cs="Arial"/>
          <w:color w:val="auto"/>
          <w:sz w:val="36"/>
          <w:szCs w:val="36"/>
          <w:lang w:val="en-US" w:eastAsia="en-GB"/>
        </w:rPr>
        <w:t>​</w:t>
      </w:r>
    </w:p>
    <w:p w14:paraId="6EE8C99A"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color w:val="004F6B"/>
          <w:sz w:val="36"/>
          <w:szCs w:val="36"/>
          <w:lang w:eastAsia="en-GB"/>
        </w:rPr>
        <w:t>New arrangements should be based around maximising access to NHS</w:t>
      </w:r>
      <w:r w:rsidRPr="00F519A8">
        <w:rPr>
          <w:rFonts w:ascii="Trebuchet MS" w:hAnsi="Trebuchet MS" w:cs="Calibri"/>
          <w:color w:val="004F6B"/>
          <w:sz w:val="36"/>
          <w:szCs w:val="36"/>
          <w:lang w:eastAsia="en-GB"/>
        </w:rPr>
        <w:t> </w:t>
      </w:r>
      <w:r w:rsidRPr="00F519A8">
        <w:rPr>
          <w:rFonts w:ascii="Trebuchet MS" w:hAnsi="Trebuchet MS"/>
          <w:color w:val="004F6B"/>
          <w:sz w:val="36"/>
          <w:szCs w:val="36"/>
          <w:lang w:eastAsia="en-GB"/>
        </w:rPr>
        <w:t xml:space="preserve">dental services, with </w:t>
      </w:r>
      <w:proofErr w:type="gramStart"/>
      <w:r w:rsidRPr="00F519A8">
        <w:rPr>
          <w:rFonts w:ascii="Trebuchet MS" w:hAnsi="Trebuchet MS"/>
          <w:color w:val="004F6B"/>
          <w:sz w:val="36"/>
          <w:szCs w:val="36"/>
          <w:lang w:eastAsia="en-GB"/>
        </w:rPr>
        <w:t>particular emphasis</w:t>
      </w:r>
      <w:proofErr w:type="gramEnd"/>
      <w:r w:rsidRPr="00F519A8">
        <w:rPr>
          <w:rFonts w:ascii="Trebuchet MS" w:hAnsi="Trebuchet MS"/>
          <w:color w:val="004F6B"/>
          <w:sz w:val="36"/>
          <w:szCs w:val="36"/>
          <w:lang w:eastAsia="en-GB"/>
        </w:rPr>
        <w:t xml:space="preserve"> on reducing inequalities.</w:t>
      </w:r>
      <w:r w:rsidRPr="00F519A8">
        <w:rPr>
          <w:rFonts w:ascii="Trebuchet MS" w:hAnsi="Trebuchet MS"/>
          <w:color w:val="auto"/>
          <w:sz w:val="36"/>
          <w:szCs w:val="36"/>
          <w:lang w:val="en-US" w:eastAsia="en-GB"/>
        </w:rPr>
        <w:t xml:space="preserve"> </w:t>
      </w:r>
      <w:r w:rsidRPr="00F519A8">
        <w:rPr>
          <w:rFonts w:ascii="Arial" w:hAnsi="Arial" w:cs="Arial"/>
          <w:color w:val="auto"/>
          <w:sz w:val="36"/>
          <w:szCs w:val="36"/>
          <w:lang w:val="en-US" w:eastAsia="en-GB"/>
        </w:rPr>
        <w:t>​</w:t>
      </w:r>
    </w:p>
    <w:p w14:paraId="693E2CD2" w14:textId="77777777" w:rsidR="0084404A" w:rsidRDefault="0084404A" w:rsidP="00F519A8">
      <w:pPr>
        <w:pStyle w:val="Heading2"/>
        <w:rPr>
          <w:rFonts w:ascii="Trebuchet MS" w:hAnsi="Trebuchet MS"/>
          <w:b/>
          <w:bCs/>
          <w:color w:val="004F6B" w:themeColor="text2"/>
          <w:sz w:val="36"/>
          <w:szCs w:val="36"/>
          <w:lang w:eastAsia="en-GB"/>
        </w:rPr>
      </w:pPr>
    </w:p>
    <w:p w14:paraId="39BB1F47" w14:textId="6D6CF996" w:rsidR="00F519A8" w:rsidRPr="0084404A" w:rsidRDefault="00F519A8" w:rsidP="0084404A">
      <w:pPr>
        <w:pStyle w:val="Heading2"/>
        <w:rPr>
          <w:rFonts w:ascii="Trebuchet MS" w:hAnsi="Trebuchet MS"/>
          <w:b/>
          <w:bCs/>
          <w:color w:val="004F6B" w:themeColor="text2"/>
          <w:sz w:val="36"/>
          <w:szCs w:val="36"/>
          <w:lang w:val="en-US" w:eastAsia="en-GB"/>
        </w:rPr>
      </w:pPr>
      <w:r w:rsidRPr="0084404A">
        <w:rPr>
          <w:rFonts w:ascii="Trebuchet MS" w:hAnsi="Trebuchet MS"/>
          <w:b/>
          <w:bCs/>
          <w:color w:val="004F6B" w:themeColor="text2"/>
          <w:sz w:val="36"/>
          <w:szCs w:val="36"/>
          <w:lang w:eastAsia="en-GB"/>
        </w:rPr>
        <w:t>Greater clarity in the information about NHS dentistry</w:t>
      </w:r>
      <w:r w:rsidRPr="0084404A">
        <w:rPr>
          <w:rFonts w:ascii="Arial" w:hAnsi="Arial" w:cs="Arial"/>
          <w:b/>
          <w:bCs/>
          <w:color w:val="004F6B" w:themeColor="text2"/>
          <w:sz w:val="36"/>
          <w:szCs w:val="36"/>
          <w:lang w:val="en-US" w:eastAsia="en-GB"/>
        </w:rPr>
        <w:t>​</w:t>
      </w:r>
    </w:p>
    <w:p w14:paraId="5AABB757"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sz w:val="36"/>
          <w:szCs w:val="36"/>
          <w:lang w:eastAsia="en-GB"/>
        </w:rPr>
        <w:t>People need to know which dental practices are taking new patients, when</w:t>
      </w:r>
      <w:r w:rsidRPr="00F519A8">
        <w:rPr>
          <w:rFonts w:ascii="Trebuchet MS" w:hAnsi="Trebuchet MS" w:cs="Calibri"/>
          <w:sz w:val="36"/>
          <w:szCs w:val="36"/>
          <w:lang w:eastAsia="en-GB"/>
        </w:rPr>
        <w:t> </w:t>
      </w:r>
      <w:r w:rsidRPr="00F519A8">
        <w:rPr>
          <w:rFonts w:ascii="Trebuchet MS" w:hAnsi="Trebuchet MS"/>
          <w:sz w:val="36"/>
          <w:szCs w:val="36"/>
          <w:lang w:eastAsia="en-GB"/>
        </w:rPr>
        <w:t>they are</w:t>
      </w:r>
      <w:r w:rsidRPr="00F519A8">
        <w:rPr>
          <w:rFonts w:ascii="Trebuchet MS" w:hAnsi="Trebuchet MS" w:cs="Calibri"/>
          <w:sz w:val="36"/>
          <w:szCs w:val="36"/>
          <w:lang w:eastAsia="en-GB"/>
        </w:rPr>
        <w:t> </w:t>
      </w:r>
      <w:r w:rsidRPr="00F519A8">
        <w:rPr>
          <w:rFonts w:ascii="Trebuchet MS" w:hAnsi="Trebuchet MS"/>
          <w:sz w:val="36"/>
          <w:szCs w:val="36"/>
          <w:lang w:eastAsia="en-GB"/>
        </w:rPr>
        <w:t>restarting routine care appointments, how they can access urgent care if needed,</w:t>
      </w:r>
      <w:r w:rsidRPr="00F519A8">
        <w:rPr>
          <w:rFonts w:ascii="Trebuchet MS" w:hAnsi="Trebuchet MS" w:cs="Calibri"/>
          <w:sz w:val="36"/>
          <w:szCs w:val="36"/>
          <w:lang w:eastAsia="en-GB"/>
        </w:rPr>
        <w:t> </w:t>
      </w:r>
      <w:r w:rsidRPr="00F519A8">
        <w:rPr>
          <w:rFonts w:ascii="Trebuchet MS" w:hAnsi="Trebuchet MS"/>
          <w:sz w:val="36"/>
          <w:szCs w:val="36"/>
          <w:lang w:eastAsia="en-GB"/>
        </w:rPr>
        <w:t>and how much</w:t>
      </w:r>
      <w:r w:rsidRPr="00F519A8">
        <w:rPr>
          <w:rFonts w:ascii="Trebuchet MS" w:hAnsi="Trebuchet MS" w:cs="Calibri"/>
          <w:sz w:val="36"/>
          <w:szCs w:val="36"/>
          <w:lang w:eastAsia="en-GB"/>
        </w:rPr>
        <w:t> </w:t>
      </w:r>
      <w:r w:rsidRPr="00F519A8">
        <w:rPr>
          <w:rFonts w:ascii="Trebuchet MS" w:hAnsi="Trebuchet MS"/>
          <w:sz w:val="36"/>
          <w:szCs w:val="36"/>
          <w:lang w:eastAsia="en-GB"/>
        </w:rPr>
        <w:t>they would</w:t>
      </w:r>
      <w:r w:rsidRPr="00F519A8">
        <w:rPr>
          <w:rFonts w:ascii="Trebuchet MS" w:hAnsi="Trebuchet MS" w:cs="Calibri"/>
          <w:sz w:val="36"/>
          <w:szCs w:val="36"/>
          <w:lang w:eastAsia="en-GB"/>
        </w:rPr>
        <w:t> </w:t>
      </w:r>
      <w:r w:rsidRPr="00F519A8">
        <w:rPr>
          <w:rFonts w:ascii="Trebuchet MS" w:hAnsi="Trebuchet MS"/>
          <w:sz w:val="36"/>
          <w:szCs w:val="36"/>
          <w:lang w:eastAsia="en-GB"/>
        </w:rPr>
        <w:t>pay for their dental treatments. While the NHS website</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has information about some of these topics, we continue </w:t>
      </w:r>
      <w:r w:rsidRPr="00F519A8">
        <w:rPr>
          <w:rFonts w:ascii="Trebuchet MS" w:hAnsi="Trebuchet MS"/>
          <w:sz w:val="36"/>
          <w:szCs w:val="36"/>
          <w:lang w:eastAsia="en-GB"/>
        </w:rPr>
        <w:lastRenderedPageBreak/>
        <w:t>to hear from people about</w:t>
      </w:r>
      <w:r w:rsidRPr="00F519A8">
        <w:rPr>
          <w:rFonts w:ascii="Trebuchet MS" w:hAnsi="Trebuchet MS" w:cs="Calibri"/>
          <w:sz w:val="36"/>
          <w:szCs w:val="36"/>
          <w:lang w:eastAsia="en-GB"/>
        </w:rPr>
        <w:t> </w:t>
      </w:r>
      <w:r w:rsidRPr="00F519A8">
        <w:rPr>
          <w:rFonts w:ascii="Trebuchet MS" w:hAnsi="Trebuchet MS"/>
          <w:sz w:val="36"/>
          <w:szCs w:val="36"/>
          <w:lang w:eastAsia="en-GB"/>
        </w:rPr>
        <w:t>not being able to find the right information when they need it or getting</w:t>
      </w:r>
      <w:r w:rsidRPr="00F519A8">
        <w:rPr>
          <w:rFonts w:ascii="Trebuchet MS" w:hAnsi="Trebuchet MS" w:cs="Calibri"/>
          <w:sz w:val="36"/>
          <w:szCs w:val="36"/>
          <w:lang w:eastAsia="en-GB"/>
        </w:rPr>
        <w:t> </w:t>
      </w:r>
      <w:r w:rsidRPr="00F519A8">
        <w:rPr>
          <w:rFonts w:ascii="Trebuchet MS" w:hAnsi="Trebuchet MS"/>
          <w:sz w:val="36"/>
          <w:szCs w:val="36"/>
          <w:lang w:eastAsia="en-GB"/>
        </w:rPr>
        <w:t>inconsistent information from the providers. It clearly shows that there is a need for</w:t>
      </w:r>
      <w:r w:rsidRPr="00F519A8">
        <w:rPr>
          <w:rFonts w:ascii="Trebuchet MS" w:hAnsi="Trebuchet MS" w:cs="Calibri"/>
          <w:sz w:val="36"/>
          <w:szCs w:val="36"/>
          <w:lang w:eastAsia="en-GB"/>
        </w:rPr>
        <w:t> </w:t>
      </w:r>
      <w:r w:rsidRPr="00F519A8">
        <w:rPr>
          <w:rFonts w:ascii="Trebuchet MS" w:hAnsi="Trebuchet MS"/>
          <w:sz w:val="36"/>
          <w:szCs w:val="36"/>
          <w:lang w:eastAsia="en-GB"/>
        </w:rPr>
        <w:t>better information providing, especially greater transparency when it comes to</w:t>
      </w:r>
      <w:r w:rsidRPr="00F519A8">
        <w:rPr>
          <w:rFonts w:ascii="Trebuchet MS" w:hAnsi="Trebuchet MS" w:cs="Calibri"/>
          <w:sz w:val="36"/>
          <w:szCs w:val="36"/>
          <w:lang w:eastAsia="en-GB"/>
        </w:rPr>
        <w:t> </w:t>
      </w:r>
      <w:r w:rsidRPr="00F519A8">
        <w:rPr>
          <w:rFonts w:ascii="Trebuchet MS" w:hAnsi="Trebuchet MS"/>
          <w:sz w:val="36"/>
          <w:szCs w:val="36"/>
          <w:lang w:eastAsia="en-GB"/>
        </w:rPr>
        <w:t>charging people for their dental treatments.</w:t>
      </w:r>
      <w:r w:rsidRPr="00F519A8">
        <w:rPr>
          <w:rFonts w:ascii="Trebuchet MS" w:hAnsi="Trebuchet MS" w:cs="Calibri"/>
          <w:sz w:val="36"/>
          <w:szCs w:val="36"/>
          <w:lang w:eastAsia="en-GB"/>
        </w:rPr>
        <w:t> </w:t>
      </w:r>
      <w:r w:rsidRPr="00F519A8">
        <w:rPr>
          <w:rFonts w:ascii="Arial" w:hAnsi="Arial" w:cs="Arial"/>
          <w:color w:val="auto"/>
          <w:sz w:val="36"/>
          <w:szCs w:val="36"/>
          <w:lang w:val="en-US" w:eastAsia="en-GB"/>
        </w:rPr>
        <w:t>​</w:t>
      </w:r>
    </w:p>
    <w:p w14:paraId="08A56890"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sz w:val="36"/>
          <w:szCs w:val="36"/>
          <w:lang w:eastAsia="en-GB"/>
        </w:rPr>
        <w:t>Also, both dental practices and patients need to be clear what it means to be</w:t>
      </w:r>
      <w:r w:rsidRPr="00F519A8">
        <w:rPr>
          <w:rFonts w:ascii="Trebuchet MS" w:hAnsi="Trebuchet MS" w:cs="Calibri"/>
          <w:sz w:val="36"/>
          <w:szCs w:val="36"/>
          <w:lang w:eastAsia="en-GB"/>
        </w:rPr>
        <w:t> </w:t>
      </w:r>
      <w:r w:rsidRPr="00F519A8">
        <w:rPr>
          <w:rFonts w:ascii="Trebuchet MS" w:hAnsi="Trebuchet MS" w:cs="Stag Medium"/>
          <w:sz w:val="36"/>
          <w:szCs w:val="36"/>
          <w:lang w:eastAsia="en-GB"/>
        </w:rPr>
        <w:t>‘</w:t>
      </w:r>
      <w:r w:rsidRPr="00F519A8">
        <w:rPr>
          <w:rFonts w:ascii="Trebuchet MS" w:hAnsi="Trebuchet MS"/>
          <w:sz w:val="36"/>
          <w:szCs w:val="36"/>
          <w:lang w:eastAsia="en-GB"/>
        </w:rPr>
        <w:t>registered</w:t>
      </w:r>
      <w:r w:rsidRPr="00F519A8">
        <w:rPr>
          <w:rFonts w:ascii="Trebuchet MS" w:hAnsi="Trebuchet MS" w:cs="Stag Medium"/>
          <w:sz w:val="36"/>
          <w:szCs w:val="36"/>
          <w:lang w:eastAsia="en-GB"/>
        </w:rPr>
        <w:t>’</w:t>
      </w:r>
      <w:r w:rsidRPr="00F519A8">
        <w:rPr>
          <w:rFonts w:ascii="Trebuchet MS" w:hAnsi="Trebuchet MS"/>
          <w:sz w:val="36"/>
          <w:szCs w:val="36"/>
          <w:lang w:eastAsia="en-GB"/>
        </w:rPr>
        <w:t xml:space="preserve"> with an NHS dentist. People are being removed from their practice list</w:t>
      </w:r>
      <w:r w:rsidRPr="00F519A8">
        <w:rPr>
          <w:rFonts w:ascii="Trebuchet MS" w:hAnsi="Trebuchet MS" w:cs="Calibri"/>
          <w:sz w:val="36"/>
          <w:szCs w:val="36"/>
          <w:lang w:eastAsia="en-GB"/>
        </w:rPr>
        <w:t> </w:t>
      </w:r>
      <w:r w:rsidRPr="00F519A8">
        <w:rPr>
          <w:rFonts w:ascii="Trebuchet MS" w:hAnsi="Trebuchet MS"/>
          <w:sz w:val="36"/>
          <w:szCs w:val="36"/>
          <w:lang w:eastAsia="en-GB"/>
        </w:rPr>
        <w:t>because they</w:t>
      </w:r>
      <w:r w:rsidRPr="00F519A8">
        <w:rPr>
          <w:rFonts w:ascii="Trebuchet MS" w:hAnsi="Trebuchet MS" w:cs="Calibri"/>
          <w:sz w:val="36"/>
          <w:szCs w:val="36"/>
          <w:lang w:eastAsia="en-GB"/>
        </w:rPr>
        <w:t> </w:t>
      </w:r>
      <w:r w:rsidRPr="00F519A8">
        <w:rPr>
          <w:rFonts w:ascii="Trebuchet MS" w:hAnsi="Trebuchet MS"/>
          <w:sz w:val="36"/>
          <w:szCs w:val="36"/>
          <w:lang w:eastAsia="en-GB"/>
        </w:rPr>
        <w:t>haven</w:t>
      </w:r>
      <w:r w:rsidRPr="00F519A8">
        <w:rPr>
          <w:rFonts w:ascii="Trebuchet MS" w:hAnsi="Trebuchet MS" w:cs="Stag Medium"/>
          <w:sz w:val="36"/>
          <w:szCs w:val="36"/>
          <w:lang w:eastAsia="en-GB"/>
        </w:rPr>
        <w:t>’</w:t>
      </w:r>
      <w:r w:rsidRPr="00F519A8">
        <w:rPr>
          <w:rFonts w:ascii="Trebuchet MS" w:hAnsi="Trebuchet MS"/>
          <w:sz w:val="36"/>
          <w:szCs w:val="36"/>
          <w:lang w:eastAsia="en-GB"/>
        </w:rPr>
        <w:t>t</w:t>
      </w:r>
      <w:r w:rsidRPr="00F519A8">
        <w:rPr>
          <w:rFonts w:ascii="Trebuchet MS" w:hAnsi="Trebuchet MS" w:cs="Calibri"/>
          <w:sz w:val="36"/>
          <w:szCs w:val="36"/>
          <w:lang w:eastAsia="en-GB"/>
        </w:rPr>
        <w:t> </w:t>
      </w:r>
      <w:r w:rsidRPr="00F519A8">
        <w:rPr>
          <w:rFonts w:ascii="Trebuchet MS" w:hAnsi="Trebuchet MS"/>
          <w:sz w:val="36"/>
          <w:szCs w:val="36"/>
          <w:lang w:eastAsia="en-GB"/>
        </w:rPr>
        <w:t>seen their dentist regularly, however, there is no information</w:t>
      </w:r>
      <w:r w:rsidRPr="00F519A8">
        <w:rPr>
          <w:rFonts w:ascii="Trebuchet MS" w:hAnsi="Trebuchet MS" w:cs="Calibri"/>
          <w:sz w:val="36"/>
          <w:szCs w:val="36"/>
          <w:lang w:eastAsia="en-GB"/>
        </w:rPr>
        <w:t> </w:t>
      </w:r>
      <w:r w:rsidRPr="00F519A8">
        <w:rPr>
          <w:rFonts w:ascii="Trebuchet MS" w:hAnsi="Trebuchet MS"/>
          <w:sz w:val="36"/>
          <w:szCs w:val="36"/>
          <w:lang w:eastAsia="en-GB"/>
        </w:rPr>
        <w:t>about how often people should visit their dentist if they want to retain their</w:t>
      </w:r>
      <w:r w:rsidRPr="00F519A8">
        <w:rPr>
          <w:rFonts w:ascii="Trebuchet MS" w:hAnsi="Trebuchet MS" w:cs="Calibri"/>
          <w:sz w:val="36"/>
          <w:szCs w:val="36"/>
          <w:lang w:eastAsia="en-GB"/>
        </w:rPr>
        <w:t> </w:t>
      </w:r>
      <w:r w:rsidRPr="00F519A8">
        <w:rPr>
          <w:rFonts w:ascii="Trebuchet MS" w:hAnsi="Trebuchet MS" w:cs="Stag Medium"/>
          <w:sz w:val="36"/>
          <w:szCs w:val="36"/>
          <w:lang w:eastAsia="en-GB"/>
        </w:rPr>
        <w:t>‘</w:t>
      </w:r>
      <w:r w:rsidRPr="00F519A8">
        <w:rPr>
          <w:rFonts w:ascii="Trebuchet MS" w:hAnsi="Trebuchet MS"/>
          <w:sz w:val="36"/>
          <w:szCs w:val="36"/>
          <w:lang w:eastAsia="en-GB"/>
        </w:rPr>
        <w:t>registration</w:t>
      </w:r>
      <w:r w:rsidRPr="00F519A8">
        <w:rPr>
          <w:rFonts w:ascii="Trebuchet MS" w:hAnsi="Trebuchet MS" w:cs="Stag Medium"/>
          <w:sz w:val="36"/>
          <w:szCs w:val="36"/>
          <w:lang w:eastAsia="en-GB"/>
        </w:rPr>
        <w:t>’</w:t>
      </w:r>
      <w:r w:rsidRPr="00F519A8">
        <w:rPr>
          <w:rFonts w:ascii="Trebuchet MS" w:hAnsi="Trebuchet MS"/>
          <w:sz w:val="36"/>
          <w:szCs w:val="36"/>
          <w:lang w:eastAsia="en-GB"/>
        </w:rPr>
        <w:t>. The information on NHS website about NHS dental registration</w:t>
      </w:r>
      <w:r w:rsidRPr="00F519A8">
        <w:rPr>
          <w:rFonts w:ascii="Trebuchet MS" w:hAnsi="Trebuchet MS" w:cs="Calibri"/>
          <w:sz w:val="36"/>
          <w:szCs w:val="36"/>
          <w:lang w:eastAsia="en-GB"/>
        </w:rPr>
        <w:t> </w:t>
      </w:r>
      <w:r w:rsidRPr="00F519A8">
        <w:rPr>
          <w:rFonts w:ascii="Trebuchet MS" w:hAnsi="Trebuchet MS"/>
          <w:sz w:val="36"/>
          <w:szCs w:val="36"/>
          <w:lang w:eastAsia="en-GB"/>
        </w:rPr>
        <w:t>conflicts with the messages people get from the practices, which suggests that</w:t>
      </w:r>
      <w:r w:rsidRPr="00F519A8">
        <w:rPr>
          <w:rFonts w:ascii="Trebuchet MS" w:hAnsi="Trebuchet MS" w:cs="Calibri"/>
          <w:sz w:val="36"/>
          <w:szCs w:val="36"/>
          <w:lang w:eastAsia="en-GB"/>
        </w:rPr>
        <w:t> </w:t>
      </w:r>
      <w:r w:rsidRPr="00F519A8">
        <w:rPr>
          <w:rFonts w:ascii="Trebuchet MS" w:hAnsi="Trebuchet MS"/>
          <w:sz w:val="36"/>
          <w:szCs w:val="36"/>
          <w:lang w:eastAsia="en-GB"/>
        </w:rPr>
        <w:t>providers are equally unclear about the registration policies.</w:t>
      </w:r>
      <w:r w:rsidRPr="00F519A8">
        <w:rPr>
          <w:rFonts w:ascii="Trebuchet MS" w:hAnsi="Trebuchet MS" w:cs="Calibri"/>
          <w:sz w:val="36"/>
          <w:szCs w:val="36"/>
          <w:lang w:eastAsia="en-GB"/>
        </w:rPr>
        <w:t> </w:t>
      </w:r>
      <w:r w:rsidRPr="00F519A8">
        <w:rPr>
          <w:rFonts w:ascii="Arial" w:hAnsi="Arial" w:cs="Arial"/>
          <w:color w:val="auto"/>
          <w:sz w:val="36"/>
          <w:szCs w:val="36"/>
          <w:lang w:val="en-US" w:eastAsia="en-GB"/>
        </w:rPr>
        <w:t>​</w:t>
      </w:r>
    </w:p>
    <w:p w14:paraId="4CA91BA0" w14:textId="77777777" w:rsidR="00F519A8" w:rsidRPr="00F519A8" w:rsidRDefault="00F519A8" w:rsidP="00F519A8">
      <w:pPr>
        <w:pStyle w:val="Bullet"/>
        <w:rPr>
          <w:rFonts w:ascii="Trebuchet MS" w:hAnsi="Trebuchet MS" w:cs="Calibri"/>
          <w:sz w:val="36"/>
          <w:szCs w:val="36"/>
          <w:lang w:eastAsia="en-GB"/>
        </w:rPr>
      </w:pPr>
      <w:r w:rsidRPr="00F519A8">
        <w:rPr>
          <w:rFonts w:ascii="Trebuchet MS" w:hAnsi="Trebuchet MS"/>
          <w:sz w:val="36"/>
          <w:szCs w:val="36"/>
          <w:lang w:eastAsia="en-GB"/>
        </w:rPr>
        <w:t>We reiterate what</w:t>
      </w:r>
      <w:r w:rsidRPr="00F519A8">
        <w:rPr>
          <w:rFonts w:ascii="Trebuchet MS" w:hAnsi="Trebuchet MS" w:cs="Calibri"/>
          <w:sz w:val="36"/>
          <w:szCs w:val="36"/>
          <w:lang w:eastAsia="en-GB"/>
        </w:rPr>
        <w:t> </w:t>
      </w:r>
      <w:r w:rsidRPr="00F519A8">
        <w:rPr>
          <w:rFonts w:ascii="Trebuchet MS" w:hAnsi="Trebuchet MS"/>
          <w:sz w:val="36"/>
          <w:szCs w:val="36"/>
          <w:lang w:eastAsia="en-GB"/>
        </w:rPr>
        <w:t>we</w:t>
      </w:r>
      <w:r w:rsidRPr="00F519A8">
        <w:rPr>
          <w:rFonts w:ascii="Trebuchet MS" w:hAnsi="Trebuchet MS" w:cs="Stag Medium"/>
          <w:sz w:val="36"/>
          <w:szCs w:val="36"/>
          <w:lang w:eastAsia="en-GB"/>
        </w:rPr>
        <w:t>’</w:t>
      </w:r>
      <w:r w:rsidRPr="00F519A8">
        <w:rPr>
          <w:rFonts w:ascii="Trebuchet MS" w:hAnsi="Trebuchet MS"/>
          <w:sz w:val="36"/>
          <w:szCs w:val="36"/>
          <w:lang w:eastAsia="en-GB"/>
        </w:rPr>
        <w:t>ve</w:t>
      </w:r>
      <w:r w:rsidRPr="00F519A8">
        <w:rPr>
          <w:rFonts w:ascii="Trebuchet MS" w:hAnsi="Trebuchet MS" w:cs="Calibri"/>
          <w:sz w:val="36"/>
          <w:szCs w:val="36"/>
          <w:lang w:eastAsia="en-GB"/>
        </w:rPr>
        <w:t> </w:t>
      </w:r>
      <w:r w:rsidRPr="00F519A8">
        <w:rPr>
          <w:rFonts w:ascii="Trebuchet MS" w:hAnsi="Trebuchet MS"/>
          <w:sz w:val="36"/>
          <w:szCs w:val="36"/>
          <w:lang w:eastAsia="en-GB"/>
        </w:rPr>
        <w:t>said in our previous</w:t>
      </w:r>
      <w:r w:rsidRPr="00F519A8">
        <w:rPr>
          <w:rFonts w:ascii="Trebuchet MS" w:hAnsi="Trebuchet MS" w:cs="Calibri"/>
          <w:sz w:val="36"/>
          <w:szCs w:val="36"/>
          <w:lang w:eastAsia="en-GB"/>
        </w:rPr>
        <w:t> </w:t>
      </w:r>
      <w:hyperlink r:id="rId21">
        <w:r w:rsidRPr="00F519A8">
          <w:rPr>
            <w:rFonts w:ascii="Trebuchet MS" w:hAnsi="Trebuchet MS"/>
            <w:color w:val="A00054"/>
            <w:sz w:val="36"/>
            <w:szCs w:val="36"/>
            <w:u w:val="single"/>
            <w:lang w:eastAsia="en-GB"/>
          </w:rPr>
          <w:t>report</w:t>
        </w:r>
      </w:hyperlink>
      <w:r w:rsidRPr="00F519A8">
        <w:rPr>
          <w:rFonts w:ascii="Trebuchet MS" w:hAnsi="Trebuchet MS" w:cs="Calibri"/>
          <w:sz w:val="36"/>
          <w:szCs w:val="36"/>
          <w:lang w:eastAsia="en-GB"/>
        </w:rPr>
        <w:t> </w:t>
      </w:r>
      <w:r w:rsidRPr="00F519A8">
        <w:rPr>
          <w:rFonts w:ascii="Trebuchet MS" w:hAnsi="Trebuchet MS"/>
          <w:sz w:val="36"/>
          <w:szCs w:val="36"/>
          <w:lang w:eastAsia="en-GB"/>
        </w:rPr>
        <w:t>that the Government needs to</w:t>
      </w:r>
      <w:r w:rsidRPr="00F519A8">
        <w:rPr>
          <w:rFonts w:ascii="Trebuchet MS" w:hAnsi="Trebuchet MS" w:cs="Calibri"/>
          <w:sz w:val="36"/>
          <w:szCs w:val="36"/>
          <w:lang w:eastAsia="en-GB"/>
        </w:rPr>
        <w:t> </w:t>
      </w:r>
      <w:r w:rsidRPr="00F519A8">
        <w:rPr>
          <w:rFonts w:ascii="Trebuchet MS" w:hAnsi="Trebuchet MS"/>
          <w:sz w:val="36"/>
          <w:szCs w:val="36"/>
          <w:lang w:eastAsia="en-GB"/>
        </w:rPr>
        <w:t>make it a legal requirement for NHS-contracted dentists to regularly update their</w:t>
      </w:r>
      <w:r w:rsidRPr="00F519A8">
        <w:rPr>
          <w:rFonts w:ascii="Trebuchet MS" w:hAnsi="Trebuchet MS" w:cs="Calibri"/>
          <w:sz w:val="36"/>
          <w:szCs w:val="36"/>
          <w:lang w:eastAsia="en-GB"/>
        </w:rPr>
        <w:t> </w:t>
      </w:r>
      <w:r w:rsidRPr="00F519A8">
        <w:rPr>
          <w:rFonts w:ascii="Trebuchet MS" w:hAnsi="Trebuchet MS"/>
          <w:sz w:val="36"/>
          <w:szCs w:val="36"/>
          <w:lang w:eastAsia="en-GB"/>
        </w:rPr>
        <w:t>website and information on their practice notice boards. The NHS 111 and the</w:t>
      </w:r>
      <w:r w:rsidRPr="00F519A8">
        <w:rPr>
          <w:rFonts w:ascii="Trebuchet MS" w:hAnsi="Trebuchet MS" w:cs="Calibri"/>
          <w:sz w:val="36"/>
          <w:szCs w:val="36"/>
          <w:lang w:eastAsia="en-GB"/>
        </w:rPr>
        <w:t> </w:t>
      </w:r>
      <w:r w:rsidRPr="00F519A8">
        <w:rPr>
          <w:rFonts w:ascii="Trebuchet MS" w:hAnsi="Trebuchet MS"/>
          <w:sz w:val="36"/>
          <w:szCs w:val="36"/>
          <w:lang w:eastAsia="en-GB"/>
        </w:rPr>
        <w:t>NHS.UK website must be able to provide with relevant and latest information to the</w:t>
      </w:r>
      <w:r w:rsidRPr="00F519A8">
        <w:rPr>
          <w:rFonts w:ascii="Trebuchet MS" w:hAnsi="Trebuchet MS" w:cs="Calibri"/>
          <w:sz w:val="36"/>
          <w:szCs w:val="36"/>
          <w:lang w:eastAsia="en-GB"/>
        </w:rPr>
        <w:t> </w:t>
      </w:r>
      <w:r w:rsidRPr="00F519A8">
        <w:rPr>
          <w:rFonts w:ascii="Trebuchet MS" w:hAnsi="Trebuchet MS"/>
          <w:sz w:val="36"/>
          <w:szCs w:val="36"/>
          <w:lang w:eastAsia="en-GB"/>
        </w:rPr>
        <w:t>public.</w:t>
      </w:r>
      <w:r w:rsidRPr="00F519A8">
        <w:rPr>
          <w:rFonts w:ascii="Trebuchet MS" w:hAnsi="Trebuchet MS" w:cs="Calibri"/>
          <w:sz w:val="36"/>
          <w:szCs w:val="36"/>
          <w:lang w:eastAsia="en-GB"/>
        </w:rPr>
        <w:t> </w:t>
      </w:r>
    </w:p>
    <w:p w14:paraId="0E95B5A0" w14:textId="77777777" w:rsidR="00F519A8" w:rsidRPr="0084404A" w:rsidRDefault="00F519A8" w:rsidP="00F519A8">
      <w:pPr>
        <w:pStyle w:val="Heading1"/>
        <w:spacing w:line="240" w:lineRule="auto"/>
        <w:rPr>
          <w:rFonts w:ascii="Trebuchet MS" w:hAnsi="Trebuchet MS"/>
          <w:b/>
          <w:bCs/>
          <w:color w:val="004F6B" w:themeColor="text2"/>
          <w:sz w:val="36"/>
          <w:szCs w:val="36"/>
          <w:lang w:val="en-US" w:eastAsia="en-GB"/>
        </w:rPr>
      </w:pPr>
      <w:r w:rsidRPr="0084404A">
        <w:rPr>
          <w:rStyle w:val="Heading2Char"/>
          <w:rFonts w:ascii="Trebuchet MS" w:hAnsi="Trebuchet MS"/>
          <w:b/>
          <w:bCs/>
          <w:color w:val="004F6B" w:themeColor="text2"/>
          <w:sz w:val="36"/>
          <w:szCs w:val="36"/>
        </w:rPr>
        <w:lastRenderedPageBreak/>
        <w:t>Explore the possibilities of using dental practices to promote a broader</w:t>
      </w:r>
      <w:r w:rsidRPr="0084404A">
        <w:rPr>
          <w:rStyle w:val="Heading2Char"/>
          <w:rFonts w:ascii="Trebuchet MS" w:hAnsi="Trebuchet MS" w:cs="Calibri"/>
          <w:b/>
          <w:bCs/>
          <w:color w:val="004F6B" w:themeColor="text2"/>
          <w:sz w:val="36"/>
          <w:szCs w:val="36"/>
        </w:rPr>
        <w:t> </w:t>
      </w:r>
      <w:r w:rsidRPr="0084404A">
        <w:rPr>
          <w:rStyle w:val="Heading2Char"/>
          <w:rFonts w:ascii="Trebuchet MS" w:hAnsi="Trebuchet MS"/>
          <w:b/>
          <w:bCs/>
          <w:color w:val="004F6B" w:themeColor="text2"/>
          <w:sz w:val="36"/>
          <w:szCs w:val="36"/>
        </w:rPr>
        <w:t>wellbeing agenda</w:t>
      </w:r>
      <w:r w:rsidRPr="0084404A">
        <w:rPr>
          <w:rFonts w:ascii="Arial" w:hAnsi="Arial" w:cs="Arial"/>
          <w:b/>
          <w:bCs/>
          <w:color w:val="004F6B" w:themeColor="text2"/>
          <w:sz w:val="36"/>
          <w:szCs w:val="36"/>
          <w:lang w:val="en-US" w:eastAsia="en-GB"/>
        </w:rPr>
        <w:t>​</w:t>
      </w:r>
    </w:p>
    <w:p w14:paraId="20656F34" w14:textId="77777777" w:rsidR="00F519A8" w:rsidRPr="00F519A8" w:rsidRDefault="00F519A8" w:rsidP="00F519A8">
      <w:pPr>
        <w:pStyle w:val="Bullet"/>
        <w:rPr>
          <w:rFonts w:ascii="Trebuchet MS" w:eastAsiaTheme="minorEastAsia" w:hAnsi="Trebuchet MS"/>
          <w:sz w:val="36"/>
          <w:szCs w:val="36"/>
          <w:lang w:val="en-US" w:eastAsia="en-GB"/>
        </w:rPr>
      </w:pPr>
      <w:r w:rsidRPr="00F519A8">
        <w:rPr>
          <w:rFonts w:ascii="Trebuchet MS" w:hAnsi="Trebuchet MS"/>
          <w:sz w:val="36"/>
          <w:szCs w:val="36"/>
          <w:lang w:eastAsia="en-GB"/>
        </w:rPr>
        <w:t>We heard during the pandemic concerns about a reduction of dentists</w:t>
      </w:r>
      <w:r w:rsidRPr="00F519A8">
        <w:rPr>
          <w:rFonts w:ascii="Trebuchet MS" w:hAnsi="Trebuchet MS" w:cs="Calibri"/>
          <w:sz w:val="36"/>
          <w:szCs w:val="36"/>
          <w:lang w:eastAsia="en-GB"/>
        </w:rPr>
        <w:t> </w:t>
      </w:r>
      <w:r w:rsidRPr="00F519A8">
        <w:rPr>
          <w:rFonts w:ascii="Trebuchet MS" w:hAnsi="Trebuchet MS"/>
          <w:sz w:val="36"/>
          <w:szCs w:val="36"/>
          <w:lang w:eastAsia="en-GB"/>
        </w:rPr>
        <w:t>identifying possible cancers. This highlights how dental services can</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support a broader health promotion agenda, particularly lifestyle </w:t>
      </w:r>
      <w:proofErr w:type="gramStart"/>
      <w:r w:rsidRPr="00F519A8">
        <w:rPr>
          <w:rFonts w:ascii="Trebuchet MS" w:hAnsi="Trebuchet MS"/>
          <w:sz w:val="36"/>
          <w:szCs w:val="36"/>
          <w:lang w:eastAsia="en-GB"/>
        </w:rPr>
        <w:t>issues.</w:t>
      </w:r>
      <w:r w:rsidRPr="00F519A8">
        <w:rPr>
          <w:rFonts w:ascii="Arial" w:hAnsi="Arial" w:cs="Arial"/>
          <w:color w:val="auto"/>
          <w:sz w:val="36"/>
          <w:szCs w:val="36"/>
          <w:lang w:val="en-US" w:eastAsia="en-GB"/>
        </w:rPr>
        <w:t>​</w:t>
      </w:r>
      <w:proofErr w:type="gramEnd"/>
    </w:p>
    <w:p w14:paraId="6E67DA94" w14:textId="77777777" w:rsidR="00F519A8" w:rsidRPr="00F519A8" w:rsidRDefault="00F519A8" w:rsidP="00F519A8">
      <w:pPr>
        <w:pStyle w:val="Bullet"/>
        <w:rPr>
          <w:rFonts w:ascii="Trebuchet MS" w:hAnsi="Trebuchet MS"/>
          <w:color w:val="auto"/>
          <w:sz w:val="36"/>
          <w:szCs w:val="36"/>
          <w:lang w:val="en-US" w:eastAsia="en-GB"/>
        </w:rPr>
      </w:pPr>
      <w:r w:rsidRPr="00F519A8">
        <w:rPr>
          <w:rFonts w:ascii="Trebuchet MS" w:hAnsi="Trebuchet MS"/>
          <w:sz w:val="36"/>
          <w:szCs w:val="36"/>
          <w:lang w:eastAsia="en-GB"/>
        </w:rPr>
        <w:t>Dental practitioners are well-placed to start conversations about healthy</w:t>
      </w:r>
      <w:r w:rsidRPr="00F519A8">
        <w:rPr>
          <w:rFonts w:ascii="Trebuchet MS" w:hAnsi="Trebuchet MS" w:cs="Calibri"/>
          <w:sz w:val="36"/>
          <w:szCs w:val="36"/>
          <w:lang w:eastAsia="en-GB"/>
        </w:rPr>
        <w:t> </w:t>
      </w:r>
      <w:r w:rsidRPr="00F519A8">
        <w:rPr>
          <w:rFonts w:ascii="Trebuchet MS" w:hAnsi="Trebuchet MS"/>
          <w:sz w:val="36"/>
          <w:szCs w:val="36"/>
          <w:lang w:eastAsia="en-GB"/>
        </w:rPr>
        <w:t>eating, smoking and alcohol consumption as all of these are linked to oral</w:t>
      </w:r>
      <w:r w:rsidRPr="00F519A8">
        <w:rPr>
          <w:rFonts w:ascii="Trebuchet MS" w:hAnsi="Trebuchet MS" w:cs="Calibri"/>
          <w:sz w:val="36"/>
          <w:szCs w:val="36"/>
          <w:lang w:eastAsia="en-GB"/>
        </w:rPr>
        <w:t> </w:t>
      </w:r>
      <w:proofErr w:type="gramStart"/>
      <w:r w:rsidRPr="00F519A8">
        <w:rPr>
          <w:rFonts w:ascii="Trebuchet MS" w:hAnsi="Trebuchet MS"/>
          <w:sz w:val="36"/>
          <w:szCs w:val="36"/>
          <w:lang w:eastAsia="en-GB"/>
        </w:rPr>
        <w:t>health.</w:t>
      </w:r>
      <w:r w:rsidRPr="00F519A8">
        <w:rPr>
          <w:rFonts w:ascii="Arial" w:hAnsi="Arial" w:cs="Arial"/>
          <w:color w:val="auto"/>
          <w:sz w:val="36"/>
          <w:szCs w:val="36"/>
          <w:lang w:val="en-US" w:eastAsia="en-GB"/>
        </w:rPr>
        <w:t>​</w:t>
      </w:r>
      <w:proofErr w:type="gramEnd"/>
    </w:p>
    <w:p w14:paraId="3A002C4F" w14:textId="44F0D8B4" w:rsidR="00F519A8" w:rsidRPr="00F519A8" w:rsidRDefault="00F519A8" w:rsidP="00D5180A">
      <w:pPr>
        <w:pStyle w:val="Bullet"/>
        <w:rPr>
          <w:sz w:val="36"/>
          <w:szCs w:val="36"/>
        </w:rPr>
      </w:pPr>
      <w:r w:rsidRPr="00F519A8">
        <w:rPr>
          <w:rFonts w:ascii="Trebuchet MS" w:hAnsi="Trebuchet MS"/>
          <w:sz w:val="36"/>
          <w:szCs w:val="36"/>
          <w:lang w:eastAsia="en-GB"/>
        </w:rPr>
        <w:t>With the development of primary care networks, there should be</w:t>
      </w:r>
      <w:r w:rsidRPr="00F519A8">
        <w:rPr>
          <w:rFonts w:ascii="Trebuchet MS" w:hAnsi="Trebuchet MS" w:cs="Calibri"/>
          <w:sz w:val="36"/>
          <w:szCs w:val="36"/>
          <w:lang w:eastAsia="en-GB"/>
        </w:rPr>
        <w:t> </w:t>
      </w:r>
      <w:r w:rsidRPr="00F519A8">
        <w:rPr>
          <w:rFonts w:ascii="Trebuchet MS" w:hAnsi="Trebuchet MS"/>
          <w:sz w:val="36"/>
          <w:szCs w:val="36"/>
          <w:lang w:eastAsia="en-GB"/>
        </w:rPr>
        <w:t>opportunities for dental care services not only to consider the oral health</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implications but also to refer people to appropriate services </w:t>
      </w:r>
      <w:r w:rsidRPr="00F519A8">
        <w:rPr>
          <w:rFonts w:ascii="Trebuchet MS" w:hAnsi="Trebuchet MS" w:cs="Stag Medium"/>
          <w:sz w:val="36"/>
          <w:szCs w:val="36"/>
          <w:lang w:eastAsia="en-GB"/>
        </w:rPr>
        <w:t>–</w:t>
      </w:r>
      <w:r w:rsidRPr="00F519A8">
        <w:rPr>
          <w:rFonts w:ascii="Trebuchet MS" w:hAnsi="Trebuchet MS"/>
          <w:sz w:val="36"/>
          <w:szCs w:val="36"/>
          <w:lang w:eastAsia="en-GB"/>
        </w:rPr>
        <w:t xml:space="preserve"> such as</w:t>
      </w:r>
      <w:r w:rsidRPr="00F519A8">
        <w:rPr>
          <w:rFonts w:ascii="Trebuchet MS" w:hAnsi="Trebuchet MS" w:cs="Calibri"/>
          <w:sz w:val="36"/>
          <w:szCs w:val="36"/>
          <w:lang w:eastAsia="en-GB"/>
        </w:rPr>
        <w:t> </w:t>
      </w:r>
      <w:r w:rsidRPr="00F519A8">
        <w:rPr>
          <w:rFonts w:ascii="Trebuchet MS" w:hAnsi="Trebuchet MS"/>
          <w:sz w:val="36"/>
          <w:szCs w:val="36"/>
          <w:lang w:eastAsia="en-GB"/>
        </w:rPr>
        <w:t xml:space="preserve">weight management and smoking cessation </w:t>
      </w:r>
      <w:r w:rsidRPr="00F519A8">
        <w:rPr>
          <w:rFonts w:ascii="Trebuchet MS" w:hAnsi="Trebuchet MS" w:cs="Stag Medium"/>
          <w:sz w:val="36"/>
          <w:szCs w:val="36"/>
          <w:lang w:eastAsia="en-GB"/>
        </w:rPr>
        <w:t>–</w:t>
      </w:r>
      <w:r w:rsidRPr="00F519A8">
        <w:rPr>
          <w:rFonts w:ascii="Trebuchet MS" w:hAnsi="Trebuchet MS"/>
          <w:sz w:val="36"/>
          <w:szCs w:val="36"/>
          <w:lang w:eastAsia="en-GB"/>
        </w:rPr>
        <w:t xml:space="preserve"> that may have broader health</w:t>
      </w:r>
      <w:r w:rsidRPr="00F519A8">
        <w:rPr>
          <w:rFonts w:ascii="Trebuchet MS" w:hAnsi="Trebuchet MS" w:cs="Calibri"/>
          <w:sz w:val="36"/>
          <w:szCs w:val="36"/>
          <w:lang w:eastAsia="en-GB"/>
        </w:rPr>
        <w:t> </w:t>
      </w:r>
      <w:r w:rsidRPr="00F519A8">
        <w:rPr>
          <w:rFonts w:ascii="Trebuchet MS" w:hAnsi="Trebuchet MS"/>
          <w:sz w:val="36"/>
          <w:szCs w:val="36"/>
          <w:lang w:eastAsia="en-GB"/>
        </w:rPr>
        <w:t>benefits.</w:t>
      </w:r>
    </w:p>
    <w:sectPr w:rsidR="00F519A8" w:rsidRPr="00F519A8">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F84098" w14:textId="77777777" w:rsidR="00D5180A" w:rsidRDefault="00D5180A" w:rsidP="00D5180A">
      <w:pPr>
        <w:spacing w:after="0" w:line="240" w:lineRule="auto"/>
      </w:pPr>
      <w:r>
        <w:separator/>
      </w:r>
    </w:p>
  </w:endnote>
  <w:endnote w:type="continuationSeparator" w:id="0">
    <w:p w14:paraId="5A86AA00" w14:textId="77777777" w:rsidR="00D5180A" w:rsidRDefault="00D5180A" w:rsidP="00D51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tag Sans Book">
    <w:altName w:val="Calibri"/>
    <w:panose1 w:val="020B0503040000020004"/>
    <w:charset w:val="00"/>
    <w:family w:val="swiss"/>
    <w:notTrueType/>
    <w:pitch w:val="variable"/>
    <w:sig w:usb0="00000087" w:usb1="00000000" w:usb2="00000000" w:usb3="00000000" w:csb0="0000009B"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tag Medium">
    <w:altName w:val="Calibri"/>
    <w:panose1 w:val="02000603060000020004"/>
    <w:charset w:val="00"/>
    <w:family w:val="modern"/>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51580245"/>
      <w:docPartObj>
        <w:docPartGallery w:val="Page Numbers (Bottom of Page)"/>
        <w:docPartUnique/>
      </w:docPartObj>
    </w:sdtPr>
    <w:sdtEndPr>
      <w:rPr>
        <w:rFonts w:ascii="Trebuchet MS" w:hAnsi="Trebuchet MS"/>
        <w:noProof/>
        <w:color w:val="004F6B" w:themeColor="text2"/>
        <w:sz w:val="36"/>
        <w:szCs w:val="36"/>
      </w:rPr>
    </w:sdtEndPr>
    <w:sdtContent>
      <w:p w14:paraId="63DA0C89" w14:textId="42EA369E" w:rsidR="005B66DE" w:rsidRPr="005B66DE" w:rsidRDefault="005B66DE">
        <w:pPr>
          <w:pStyle w:val="Footer"/>
          <w:jc w:val="right"/>
          <w:rPr>
            <w:rFonts w:ascii="Trebuchet MS" w:hAnsi="Trebuchet MS"/>
            <w:color w:val="004F6B" w:themeColor="text2"/>
            <w:sz w:val="36"/>
            <w:szCs w:val="36"/>
          </w:rPr>
        </w:pPr>
        <w:r w:rsidRPr="005B66DE">
          <w:rPr>
            <w:rFonts w:ascii="Trebuchet MS" w:hAnsi="Trebuchet MS"/>
            <w:color w:val="004F6B" w:themeColor="text2"/>
            <w:sz w:val="36"/>
            <w:szCs w:val="36"/>
          </w:rPr>
          <w:fldChar w:fldCharType="begin"/>
        </w:r>
        <w:r w:rsidRPr="005B66DE">
          <w:rPr>
            <w:rFonts w:ascii="Trebuchet MS" w:hAnsi="Trebuchet MS"/>
            <w:color w:val="004F6B" w:themeColor="text2"/>
            <w:sz w:val="36"/>
            <w:szCs w:val="36"/>
          </w:rPr>
          <w:instrText xml:space="preserve"> PAGE   \* MERGEFORMAT </w:instrText>
        </w:r>
        <w:r w:rsidRPr="005B66DE">
          <w:rPr>
            <w:rFonts w:ascii="Trebuchet MS" w:hAnsi="Trebuchet MS"/>
            <w:color w:val="004F6B" w:themeColor="text2"/>
            <w:sz w:val="36"/>
            <w:szCs w:val="36"/>
          </w:rPr>
          <w:fldChar w:fldCharType="separate"/>
        </w:r>
        <w:r w:rsidRPr="005B66DE">
          <w:rPr>
            <w:rFonts w:ascii="Trebuchet MS" w:hAnsi="Trebuchet MS"/>
            <w:noProof/>
            <w:color w:val="004F6B" w:themeColor="text2"/>
            <w:sz w:val="36"/>
            <w:szCs w:val="36"/>
          </w:rPr>
          <w:t>2</w:t>
        </w:r>
        <w:r w:rsidRPr="005B66DE">
          <w:rPr>
            <w:rFonts w:ascii="Trebuchet MS" w:hAnsi="Trebuchet MS"/>
            <w:noProof/>
            <w:color w:val="004F6B" w:themeColor="text2"/>
            <w:sz w:val="36"/>
            <w:szCs w:val="36"/>
          </w:rPr>
          <w:fldChar w:fldCharType="end"/>
        </w:r>
      </w:p>
    </w:sdtContent>
  </w:sdt>
  <w:p w14:paraId="03F36A2C" w14:textId="77777777" w:rsidR="005B66DE" w:rsidRDefault="005B66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DFC294" w14:textId="77777777" w:rsidR="00D5180A" w:rsidRDefault="00D5180A" w:rsidP="00D5180A">
      <w:pPr>
        <w:spacing w:after="0" w:line="240" w:lineRule="auto"/>
      </w:pPr>
      <w:r>
        <w:separator/>
      </w:r>
    </w:p>
  </w:footnote>
  <w:footnote w:type="continuationSeparator" w:id="0">
    <w:p w14:paraId="62217E54" w14:textId="77777777" w:rsidR="00D5180A" w:rsidRDefault="00D5180A" w:rsidP="00D518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8B96C" w14:textId="7F8DD4DE" w:rsidR="00D5180A" w:rsidRDefault="00D5180A">
    <w:pPr>
      <w:pStyle w:val="Header"/>
    </w:pPr>
    <w:r>
      <w:rPr>
        <w:noProof/>
      </w:rPr>
      <w:drawing>
        <wp:anchor distT="0" distB="0" distL="114300" distR="114300" simplePos="0" relativeHeight="251658240" behindDoc="0" locked="0" layoutInCell="1" allowOverlap="1" wp14:anchorId="7F2C45ED" wp14:editId="75B9CA8B">
          <wp:simplePos x="0" y="0"/>
          <wp:positionH relativeFrom="margin">
            <wp:align>right</wp:align>
          </wp:positionH>
          <wp:positionV relativeFrom="paragraph">
            <wp:posOffset>-164110</wp:posOffset>
          </wp:positionV>
          <wp:extent cx="2873375" cy="474980"/>
          <wp:effectExtent l="0" t="0" r="3175" b="127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873375" cy="4749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35766"/>
    <w:multiLevelType w:val="hybridMultilevel"/>
    <w:tmpl w:val="B726AF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9520724">
      <w:numFmt w:val="bullet"/>
      <w:lvlText w:val="•"/>
      <w:lvlJc w:val="left"/>
      <w:pPr>
        <w:ind w:left="2160" w:hanging="360"/>
      </w:pPr>
      <w:rPr>
        <w:rFonts w:ascii="Stag Sans Book" w:eastAsiaTheme="minorHAnsi" w:hAnsi="Stag Sans Book"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C1695E"/>
    <w:multiLevelType w:val="multilevel"/>
    <w:tmpl w:val="7C5EC4D4"/>
    <w:lvl w:ilvl="0">
      <w:start w:val="1"/>
      <w:numFmt w:val="bullet"/>
      <w:lvlText w:val=""/>
      <w:lvlJc w:val="left"/>
      <w:pPr>
        <w:tabs>
          <w:tab w:val="num" w:pos="720"/>
        </w:tabs>
        <w:ind w:left="720" w:hanging="360"/>
      </w:pPr>
      <w:rPr>
        <w:rFonts w:ascii="Symbol" w:hAnsi="Symbol" w:hint="default"/>
        <w:color w:val="004F6B"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61773F2"/>
    <w:multiLevelType w:val="multilevel"/>
    <w:tmpl w:val="6D8E5816"/>
    <w:lvl w:ilvl="0">
      <w:start w:val="1"/>
      <w:numFmt w:val="bullet"/>
      <w:lvlText w:val=""/>
      <w:lvlJc w:val="left"/>
      <w:pPr>
        <w:tabs>
          <w:tab w:val="num" w:pos="720"/>
        </w:tabs>
        <w:ind w:left="720" w:hanging="360"/>
      </w:pPr>
      <w:rPr>
        <w:rFonts w:ascii="Symbol" w:hAnsi="Symbol" w:hint="default"/>
        <w:color w:val="004F6B"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B592D71"/>
    <w:multiLevelType w:val="hybridMultilevel"/>
    <w:tmpl w:val="10F60FBC"/>
    <w:lvl w:ilvl="0" w:tplc="24728394">
      <w:start w:val="1"/>
      <w:numFmt w:val="bullet"/>
      <w:pStyle w:val="Bullet"/>
      <w:lvlText w:val=""/>
      <w:lvlJc w:val="left"/>
      <w:pPr>
        <w:ind w:left="2520" w:hanging="360"/>
      </w:pPr>
      <w:rPr>
        <w:rFonts w:ascii="Symbol" w:hAnsi="Symbol" w:hint="default"/>
        <w:color w:val="004F6B" w:themeColor="text2"/>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5C074C57"/>
    <w:multiLevelType w:val="multilevel"/>
    <w:tmpl w:val="62BAF2F0"/>
    <w:lvl w:ilvl="0">
      <w:start w:val="1"/>
      <w:numFmt w:val="bullet"/>
      <w:lvlText w:val=""/>
      <w:lvlJc w:val="left"/>
      <w:pPr>
        <w:tabs>
          <w:tab w:val="num" w:pos="720"/>
        </w:tabs>
        <w:ind w:left="720" w:hanging="360"/>
      </w:pPr>
      <w:rPr>
        <w:rFonts w:ascii="Symbol" w:hAnsi="Symbol" w:hint="default"/>
        <w:color w:val="004F6B" w:themeColor="text2"/>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0A"/>
    <w:rsid w:val="00404889"/>
    <w:rsid w:val="005B66DE"/>
    <w:rsid w:val="006438C3"/>
    <w:rsid w:val="006A4769"/>
    <w:rsid w:val="0084404A"/>
    <w:rsid w:val="00A3107F"/>
    <w:rsid w:val="00D5180A"/>
    <w:rsid w:val="00DB1F52"/>
    <w:rsid w:val="00F519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F0119"/>
  <w15:chartTrackingRefBased/>
  <w15:docId w15:val="{4B15B8B6-7089-4EC4-8751-FFFFB2F04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80A"/>
    <w:pPr>
      <w:keepNext/>
      <w:keepLines/>
      <w:spacing w:before="240" w:after="0"/>
      <w:outlineLvl w:val="0"/>
    </w:pPr>
    <w:rPr>
      <w:rFonts w:asciiTheme="majorHAnsi" w:eastAsiaTheme="majorEastAsia" w:hAnsiTheme="majorHAnsi" w:cstheme="majorBidi"/>
      <w:color w:val="628D00" w:themeColor="accent1" w:themeShade="BF"/>
      <w:sz w:val="32"/>
      <w:szCs w:val="32"/>
    </w:rPr>
  </w:style>
  <w:style w:type="paragraph" w:styleId="Heading2">
    <w:name w:val="heading 2"/>
    <w:basedOn w:val="Normal"/>
    <w:next w:val="Normal"/>
    <w:link w:val="Heading2Char"/>
    <w:uiPriority w:val="9"/>
    <w:unhideWhenUsed/>
    <w:qFormat/>
    <w:rsid w:val="006438C3"/>
    <w:pPr>
      <w:keepNext/>
      <w:keepLines/>
      <w:spacing w:before="40" w:after="0"/>
      <w:outlineLvl w:val="1"/>
    </w:pPr>
    <w:rPr>
      <w:rFonts w:asciiTheme="majorHAnsi" w:eastAsiaTheme="majorEastAsia" w:hAnsiTheme="majorHAnsi" w:cstheme="majorBidi"/>
      <w:color w:val="628D00"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180A"/>
  </w:style>
  <w:style w:type="paragraph" w:styleId="Footer">
    <w:name w:val="footer"/>
    <w:basedOn w:val="Normal"/>
    <w:link w:val="FooterChar"/>
    <w:uiPriority w:val="99"/>
    <w:unhideWhenUsed/>
    <w:rsid w:val="00D51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180A"/>
  </w:style>
  <w:style w:type="paragraph" w:styleId="ListParagraph">
    <w:name w:val="List Paragraph"/>
    <w:basedOn w:val="Normal"/>
    <w:uiPriority w:val="34"/>
    <w:qFormat/>
    <w:rsid w:val="00D5180A"/>
    <w:pPr>
      <w:spacing w:after="240" w:line="288" w:lineRule="auto"/>
      <w:ind w:left="720"/>
      <w:contextualSpacing/>
    </w:pPr>
    <w:rPr>
      <w:rFonts w:ascii="Stag Sans Book" w:hAnsi="Stag Sans Book"/>
      <w:color w:val="004F6B" w:themeColor="text2"/>
      <w:sz w:val="24"/>
    </w:rPr>
  </w:style>
  <w:style w:type="character" w:customStyle="1" w:styleId="Heading1Char">
    <w:name w:val="Heading 1 Char"/>
    <w:basedOn w:val="DefaultParagraphFont"/>
    <w:link w:val="Heading1"/>
    <w:uiPriority w:val="9"/>
    <w:rsid w:val="00D5180A"/>
    <w:rPr>
      <w:rFonts w:asciiTheme="majorHAnsi" w:eastAsiaTheme="majorEastAsia" w:hAnsiTheme="majorHAnsi" w:cstheme="majorBidi"/>
      <w:color w:val="628D00" w:themeColor="accent1" w:themeShade="BF"/>
      <w:sz w:val="32"/>
      <w:szCs w:val="32"/>
    </w:rPr>
  </w:style>
  <w:style w:type="paragraph" w:styleId="TOCHeading">
    <w:name w:val="TOC Heading"/>
    <w:basedOn w:val="Heading1"/>
    <w:next w:val="Normal"/>
    <w:uiPriority w:val="39"/>
    <w:unhideWhenUsed/>
    <w:qFormat/>
    <w:rsid w:val="00D5180A"/>
    <w:pPr>
      <w:outlineLvl w:val="9"/>
    </w:pPr>
    <w:rPr>
      <w:lang w:val="en-US"/>
    </w:rPr>
  </w:style>
  <w:style w:type="character" w:styleId="CommentReference">
    <w:name w:val="annotation reference"/>
    <w:basedOn w:val="DefaultParagraphFont"/>
    <w:uiPriority w:val="99"/>
    <w:semiHidden/>
    <w:unhideWhenUsed/>
    <w:rsid w:val="00D5180A"/>
    <w:rPr>
      <w:sz w:val="16"/>
      <w:szCs w:val="16"/>
    </w:rPr>
  </w:style>
  <w:style w:type="paragraph" w:styleId="CommentText">
    <w:name w:val="annotation text"/>
    <w:basedOn w:val="Normal"/>
    <w:link w:val="CommentTextChar"/>
    <w:uiPriority w:val="99"/>
    <w:semiHidden/>
    <w:unhideWhenUsed/>
    <w:rsid w:val="00D5180A"/>
    <w:pPr>
      <w:spacing w:line="240" w:lineRule="auto"/>
    </w:pPr>
    <w:rPr>
      <w:sz w:val="20"/>
      <w:szCs w:val="20"/>
    </w:rPr>
  </w:style>
  <w:style w:type="character" w:customStyle="1" w:styleId="CommentTextChar">
    <w:name w:val="Comment Text Char"/>
    <w:basedOn w:val="DefaultParagraphFont"/>
    <w:link w:val="CommentText"/>
    <w:uiPriority w:val="99"/>
    <w:semiHidden/>
    <w:rsid w:val="00D5180A"/>
    <w:rPr>
      <w:sz w:val="20"/>
      <w:szCs w:val="20"/>
    </w:rPr>
  </w:style>
  <w:style w:type="paragraph" w:styleId="CommentSubject">
    <w:name w:val="annotation subject"/>
    <w:basedOn w:val="CommentText"/>
    <w:next w:val="CommentText"/>
    <w:link w:val="CommentSubjectChar"/>
    <w:uiPriority w:val="99"/>
    <w:semiHidden/>
    <w:unhideWhenUsed/>
    <w:rsid w:val="00D5180A"/>
    <w:rPr>
      <w:b/>
      <w:bCs/>
    </w:rPr>
  </w:style>
  <w:style w:type="character" w:customStyle="1" w:styleId="CommentSubjectChar">
    <w:name w:val="Comment Subject Char"/>
    <w:basedOn w:val="CommentTextChar"/>
    <w:link w:val="CommentSubject"/>
    <w:uiPriority w:val="99"/>
    <w:semiHidden/>
    <w:rsid w:val="00D5180A"/>
    <w:rPr>
      <w:b/>
      <w:bCs/>
      <w:sz w:val="20"/>
      <w:szCs w:val="20"/>
    </w:rPr>
  </w:style>
  <w:style w:type="paragraph" w:styleId="BalloonText">
    <w:name w:val="Balloon Text"/>
    <w:basedOn w:val="Normal"/>
    <w:link w:val="BalloonTextChar"/>
    <w:uiPriority w:val="99"/>
    <w:semiHidden/>
    <w:unhideWhenUsed/>
    <w:rsid w:val="00D518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80A"/>
    <w:rPr>
      <w:rFonts w:ascii="Segoe UI" w:hAnsi="Segoe UI" w:cs="Segoe UI"/>
      <w:sz w:val="18"/>
      <w:szCs w:val="18"/>
    </w:rPr>
  </w:style>
  <w:style w:type="paragraph" w:customStyle="1" w:styleId="Bullet">
    <w:name w:val="Bullet"/>
    <w:basedOn w:val="ListParagraph"/>
    <w:qFormat/>
    <w:rsid w:val="00D5180A"/>
    <w:pPr>
      <w:numPr>
        <w:numId w:val="2"/>
      </w:numPr>
      <w:ind w:left="284" w:hanging="284"/>
      <w:contextualSpacing w:val="0"/>
    </w:pPr>
  </w:style>
  <w:style w:type="paragraph" w:customStyle="1" w:styleId="Introtext">
    <w:name w:val="Intro text"/>
    <w:basedOn w:val="Normal"/>
    <w:qFormat/>
    <w:rsid w:val="00D5180A"/>
    <w:pPr>
      <w:spacing w:after="240" w:line="288" w:lineRule="auto"/>
    </w:pPr>
    <w:rPr>
      <w:rFonts w:ascii="Stag Sans Book" w:hAnsi="Stag Sans Book"/>
      <w:color w:val="004F6B" w:themeColor="text2"/>
      <w:sz w:val="26"/>
      <w:szCs w:val="26"/>
    </w:rPr>
  </w:style>
  <w:style w:type="character" w:customStyle="1" w:styleId="normaltextrun">
    <w:name w:val="normaltextrun"/>
    <w:basedOn w:val="DefaultParagraphFont"/>
    <w:rsid w:val="00D5180A"/>
  </w:style>
  <w:style w:type="character" w:customStyle="1" w:styleId="eop">
    <w:name w:val="eop"/>
    <w:basedOn w:val="DefaultParagraphFont"/>
    <w:rsid w:val="00D5180A"/>
  </w:style>
  <w:style w:type="character" w:customStyle="1" w:styleId="contextualspellingandgrammarerror">
    <w:name w:val="contextualspellingandgrammarerror"/>
    <w:basedOn w:val="DefaultParagraphFont"/>
    <w:rsid w:val="00D5180A"/>
  </w:style>
  <w:style w:type="paragraph" w:customStyle="1" w:styleId="EvidenceHighlight">
    <w:name w:val="Evidence Highlight"/>
    <w:basedOn w:val="Normal"/>
    <w:qFormat/>
    <w:rsid w:val="00D5180A"/>
    <w:pPr>
      <w:pBdr>
        <w:top w:val="single" w:sz="18" w:space="4" w:color="ED7D31" w:themeColor="accent2"/>
        <w:left w:val="single" w:sz="18" w:space="4" w:color="FBE4D5" w:themeColor="accent2" w:themeTint="33"/>
        <w:bottom w:val="single" w:sz="18" w:space="1" w:color="FBE4D5" w:themeColor="accent2" w:themeTint="33"/>
        <w:right w:val="single" w:sz="18" w:space="4" w:color="FBE4D5" w:themeColor="accent2" w:themeTint="33"/>
      </w:pBdr>
      <w:shd w:val="clear" w:color="auto" w:fill="FBE4D5" w:themeFill="accent2" w:themeFillTint="33"/>
      <w:spacing w:after="240" w:line="288" w:lineRule="auto"/>
    </w:pPr>
    <w:rPr>
      <w:rFonts w:ascii="Stag Sans Book" w:hAnsi="Stag Sans Book"/>
      <w:color w:val="004F6B" w:themeColor="text2"/>
      <w:sz w:val="28"/>
    </w:rPr>
  </w:style>
  <w:style w:type="character" w:customStyle="1" w:styleId="Heading2Char">
    <w:name w:val="Heading 2 Char"/>
    <w:basedOn w:val="DefaultParagraphFont"/>
    <w:link w:val="Heading2"/>
    <w:uiPriority w:val="9"/>
    <w:rsid w:val="006438C3"/>
    <w:rPr>
      <w:rFonts w:asciiTheme="majorHAnsi" w:eastAsiaTheme="majorEastAsia" w:hAnsiTheme="majorHAnsi" w:cstheme="majorBidi"/>
      <w:color w:val="628D00" w:themeColor="accent1" w:themeShade="BF"/>
      <w:sz w:val="26"/>
      <w:szCs w:val="26"/>
    </w:rPr>
  </w:style>
  <w:style w:type="paragraph" w:customStyle="1" w:styleId="paragraph">
    <w:name w:val="paragraph"/>
    <w:basedOn w:val="Normal"/>
    <w:rsid w:val="006438C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co.uk/news/2021-02-08/warnings-dentistry-crisis-public-concerns-continue" TargetMode="External"/><Relationship Id="rId18" Type="http://schemas.openxmlformats.org/officeDocument/2006/relationships/hyperlink" Target="https://www.healthwatch.co.uk/reports-library/gp-and-dental-service-access-harrow" TargetMode="External"/><Relationship Id="rId3" Type="http://schemas.openxmlformats.org/officeDocument/2006/relationships/customXml" Target="../customXml/item3.xml"/><Relationship Id="rId21" Type="http://schemas.openxmlformats.org/officeDocument/2006/relationships/hyperlink" Target="https://www.healthwatch.co.uk/news/2020-12-09/dentistry-and-impact-covid-19" TargetMode="External"/><Relationship Id="rId7" Type="http://schemas.openxmlformats.org/officeDocument/2006/relationships/settings" Target="settings.xml"/><Relationship Id="rId12" Type="http://schemas.openxmlformats.org/officeDocument/2006/relationships/hyperlink" Target="https://www.healthwatch.co.uk/news/2020-12-09/dentistry-and-impact-covid-19"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healthwatch.co.uk/reports-library/dentistry-briefing-february-2021"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healthwatch.co.uk/reports-library/access-emergency-dentistry-care-and-registration-options-during-covid-1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searchbriefings.files.parliament.uk/documents/CDP-2021-0001/CDP-2021-0001.pdf"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E73E97"/>
      </a:lt2>
      <a:accent1>
        <a:srgbClr val="84BD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7C1339D6737648A8C86C1C80D7AA4E" ma:contentTypeVersion="11" ma:contentTypeDescription="Create a new document." ma:contentTypeScope="" ma:versionID="d02a0824c7b53c47c6143a37a78716bd">
  <xsd:schema xmlns:xsd="http://www.w3.org/2001/XMLSchema" xmlns:xs="http://www.w3.org/2001/XMLSchema" xmlns:p="http://schemas.microsoft.com/office/2006/metadata/properties" xmlns:ns2="19ba204a-7cec-4086-a9b5-f26e8fa56635" xmlns:ns3="6ce766b5-4c61-445e-8acf-a0272427aa83" targetNamespace="http://schemas.microsoft.com/office/2006/metadata/properties" ma:root="true" ma:fieldsID="348c08e9be5338b4904a8f15ece1b053" ns2:_="" ns3:_="">
    <xsd:import namespace="19ba204a-7cec-4086-a9b5-f26e8fa56635"/>
    <xsd:import namespace="6ce766b5-4c61-445e-8acf-a0272427aa8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a204a-7cec-4086-a9b5-f26e8fa566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e766b5-4c61-445e-8acf-a0272427aa8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0AA65-8BAA-45F0-94C6-2312CDEC7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a204a-7cec-4086-a9b5-f26e8fa56635"/>
    <ds:schemaRef ds:uri="6ce766b5-4c61-445e-8acf-a0272427a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9B8FC25-E664-43A6-8F77-4018C5D5522C}">
  <ds:schemaRefs>
    <ds:schemaRef ds:uri="http://schemas.microsoft.com/sharepoint/v3/contenttype/forms"/>
  </ds:schemaRefs>
</ds:datastoreItem>
</file>

<file path=customXml/itemProps3.xml><?xml version="1.0" encoding="utf-8"?>
<ds:datastoreItem xmlns:ds="http://schemas.openxmlformats.org/officeDocument/2006/customXml" ds:itemID="{D3596A3F-BEDC-42DE-83A8-7E0492A8EF09}">
  <ds:schemaRefs>
    <ds:schemaRef ds:uri="http://www.w3.org/XML/1998/namespace"/>
    <ds:schemaRef ds:uri="http://schemas.microsoft.com/office/2006/documentManagement/types"/>
    <ds:schemaRef ds:uri="http://purl.org/dc/dcmitype/"/>
    <ds:schemaRef ds:uri="http://purl.org/dc/elements/1.1/"/>
    <ds:schemaRef ds:uri="http://schemas.microsoft.com/office/infopath/2007/PartnerControls"/>
    <ds:schemaRef ds:uri="6ce766b5-4c61-445e-8acf-a0272427aa83"/>
    <ds:schemaRef ds:uri="http://purl.org/dc/terms/"/>
    <ds:schemaRef ds:uri="http://schemas.openxmlformats.org/package/2006/metadata/core-properties"/>
    <ds:schemaRef ds:uri="19ba204a-7cec-4086-a9b5-f26e8fa56635"/>
    <ds:schemaRef ds:uri="http://schemas.microsoft.com/office/2006/metadata/properties"/>
  </ds:schemaRefs>
</ds:datastoreItem>
</file>

<file path=customXml/itemProps4.xml><?xml version="1.0" encoding="utf-8"?>
<ds:datastoreItem xmlns:ds="http://schemas.openxmlformats.org/officeDocument/2006/customXml" ds:itemID="{5A825409-274A-4FB0-8E92-C7ED47EA7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4471</Words>
  <Characters>25487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Care Quality Commission</Company>
  <LinksUpToDate>false</LinksUpToDate>
  <CharactersWithSpaces>29899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Deshmukh, Flora</dc:creator>
  <cp:keywords/>
  <dc:description/>
  <cp:lastModifiedBy>Deshmukh, Flora</cp:lastModifiedBy>
  <cp:revision>2</cp:revision>
  <dcterms:created xsi:type="dcterms:W3CDTF">2021-05-24T08:24:00Z</dcterms:created>
  <dcterms:modified xsi:type="dcterms:W3CDTF">2021-05-24T09:57:00Z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0x010100AA7C1339D6737648A8C86C1C80D7AA4E</vt:lpwstr>
  </property>
</Properties>
</file>