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14B28" w14:textId="252851EB" w:rsidR="006545D7" w:rsidRPr="008F6477" w:rsidRDefault="006545D7" w:rsidP="00985EAB">
      <w:pPr>
        <w:pStyle w:val="Heading4"/>
      </w:pPr>
      <w:bookmarkStart w:id="0" w:name="_GoBack"/>
      <w:bookmarkEnd w:id="0"/>
    </w:p>
    <w:p w14:paraId="49DCA772" w14:textId="77777777" w:rsidR="006B13E0" w:rsidRPr="008F6477" w:rsidRDefault="00626761" w:rsidP="006B13E0">
      <w:pPr>
        <w:pStyle w:val="Heading2"/>
        <w:rPr>
          <w:rFonts w:asciiTheme="minorHAnsi" w:hAnsiTheme="minorHAnsi"/>
          <w:sz w:val="56"/>
          <w:szCs w:val="56"/>
        </w:rPr>
      </w:pPr>
      <w:r w:rsidRPr="008F6477">
        <w:rPr>
          <w:rFonts w:asciiTheme="minorHAnsi" w:hAnsiTheme="minorHAnsi"/>
          <w:sz w:val="56"/>
          <w:szCs w:val="56"/>
        </w:rPr>
        <w:t>O</w:t>
      </w:r>
      <w:r w:rsidR="00A458C1" w:rsidRPr="008F6477">
        <w:rPr>
          <w:rFonts w:asciiTheme="minorHAnsi" w:hAnsiTheme="minorHAnsi"/>
          <w:sz w:val="56"/>
          <w:szCs w:val="56"/>
        </w:rPr>
        <w:t>ur strategy explained</w:t>
      </w:r>
      <w:r w:rsidR="006B13E0" w:rsidRPr="008F6477">
        <w:rPr>
          <w:rFonts w:asciiTheme="minorHAnsi" w:hAnsiTheme="minorHAnsi"/>
          <w:sz w:val="56"/>
          <w:szCs w:val="56"/>
        </w:rPr>
        <w:t xml:space="preserve"> </w:t>
      </w:r>
    </w:p>
    <w:p w14:paraId="3E961ABD" w14:textId="7D8F92DF" w:rsidR="006B13E0" w:rsidRPr="008F6477" w:rsidRDefault="006B13E0" w:rsidP="006B13E0">
      <w:pPr>
        <w:pStyle w:val="Heading2"/>
        <w:rPr>
          <w:rFonts w:asciiTheme="minorHAnsi" w:hAnsiTheme="minorHAnsi"/>
          <w:sz w:val="56"/>
          <w:szCs w:val="56"/>
        </w:rPr>
      </w:pPr>
      <w:r w:rsidRPr="008F6477">
        <w:rPr>
          <w:rFonts w:asciiTheme="minorHAnsi" w:hAnsiTheme="minorHAnsi"/>
          <w:sz w:val="56"/>
          <w:szCs w:val="56"/>
        </w:rPr>
        <w:t>2021-2026</w:t>
      </w:r>
    </w:p>
    <w:p w14:paraId="08028135" w14:textId="36B2CB29" w:rsidR="006C1FD2" w:rsidRPr="008F6477" w:rsidRDefault="00D20B26" w:rsidP="006C1FD2">
      <w:pPr>
        <w:rPr>
          <w:rFonts w:asciiTheme="minorHAnsi" w:hAnsiTheme="minorHAnsi"/>
        </w:rPr>
      </w:pPr>
      <w:r w:rsidRPr="008F6477">
        <w:rPr>
          <w:rFonts w:asciiTheme="minorHAnsi" w:hAnsiTheme="minorHAnsi"/>
          <w:noProof/>
        </w:rPr>
        <w:drawing>
          <wp:inline distT="0" distB="0" distL="0" distR="0" wp14:anchorId="5B193644" wp14:editId="1159C3FB">
            <wp:extent cx="5731510" cy="3821939"/>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1939"/>
                    </a:xfrm>
                    <a:prstGeom prst="rect">
                      <a:avLst/>
                    </a:prstGeom>
                  </pic:spPr>
                </pic:pic>
              </a:graphicData>
            </a:graphic>
          </wp:inline>
        </w:drawing>
      </w:r>
    </w:p>
    <w:p w14:paraId="351D9FDD" w14:textId="65B76475" w:rsidR="00A22EFA" w:rsidRPr="008F6477" w:rsidRDefault="003F747C" w:rsidP="00A22EFA">
      <w:pPr>
        <w:rPr>
          <w:rFonts w:asciiTheme="minorHAnsi" w:hAnsiTheme="minorHAnsi"/>
          <w:color w:val="FFFFFF" w:themeColor="background1"/>
          <w:sz w:val="40"/>
          <w:szCs w:val="40"/>
        </w:rPr>
      </w:pPr>
      <w:r w:rsidRPr="008F6477">
        <w:rPr>
          <w:rFonts w:asciiTheme="minorHAnsi" w:hAnsiTheme="minorHAnsi"/>
          <w:color w:val="FFFFFF" w:themeColor="background1"/>
          <w:sz w:val="40"/>
          <w:szCs w:val="40"/>
        </w:rPr>
        <w:t>2021 - 2026</w:t>
      </w:r>
    </w:p>
    <w:p w14:paraId="4C8AA71E" w14:textId="77777777" w:rsidR="00A22EFA" w:rsidRPr="008F6477" w:rsidRDefault="00A22EFA" w:rsidP="00A22EFA">
      <w:pPr>
        <w:pStyle w:val="line"/>
        <w:rPr>
          <w:rFonts w:asciiTheme="minorHAnsi" w:hAnsiTheme="minorHAnsi"/>
        </w:rPr>
      </w:pPr>
    </w:p>
    <w:p w14:paraId="5542C98D" w14:textId="77777777" w:rsidR="00A22EFA" w:rsidRPr="008F6477" w:rsidRDefault="00A22EFA" w:rsidP="00E37437">
      <w:pPr>
        <w:rPr>
          <w:rFonts w:asciiTheme="minorHAnsi" w:hAnsiTheme="minorHAnsi"/>
        </w:rPr>
      </w:pPr>
    </w:p>
    <w:p w14:paraId="40E22FA5" w14:textId="404AA0F0" w:rsidR="00DC2C72" w:rsidRPr="008F6477" w:rsidRDefault="00DC2C72">
      <w:pPr>
        <w:rPr>
          <w:rFonts w:asciiTheme="minorHAnsi" w:hAnsiTheme="minorHAnsi"/>
        </w:rPr>
      </w:pPr>
      <w:r w:rsidRPr="008F6477">
        <w:rPr>
          <w:rFonts w:asciiTheme="minorHAnsi" w:hAnsiTheme="minorHAnsi"/>
        </w:rPr>
        <w:br w:type="page"/>
      </w:r>
    </w:p>
    <w:p w14:paraId="697807DB" w14:textId="637C1792" w:rsidR="00A22EFA" w:rsidRPr="008F6477" w:rsidRDefault="00A22EFA" w:rsidP="00A22EFA">
      <w:pPr>
        <w:rPr>
          <w:rFonts w:asciiTheme="minorHAnsi" w:hAnsiTheme="minorHAnsi"/>
        </w:rPr>
        <w:sectPr w:rsidR="00A22EFA" w:rsidRPr="008F6477" w:rsidSect="0029203D">
          <w:headerReference w:type="default" r:id="rId12"/>
          <w:pgSz w:w="11906" w:h="16838"/>
          <w:pgMar w:top="1134" w:right="1134" w:bottom="1134" w:left="1134" w:header="425" w:footer="425" w:gutter="0"/>
          <w:cols w:space="708"/>
          <w:docGrid w:linePitch="360"/>
        </w:sectPr>
      </w:pPr>
    </w:p>
    <w:p w14:paraId="0B60BA0F" w14:textId="043D0682" w:rsidR="001D6F7F" w:rsidRPr="008F6477" w:rsidRDefault="00E3508A" w:rsidP="00985EAB">
      <w:pPr>
        <w:pStyle w:val="Heading4"/>
      </w:pPr>
      <w:r w:rsidRPr="008F6477">
        <w:lastRenderedPageBreak/>
        <w:t>Introduction</w:t>
      </w:r>
    </w:p>
    <w:p w14:paraId="0AE7954F" w14:textId="1D3B1426" w:rsidR="008823EF" w:rsidRPr="008F6477" w:rsidRDefault="008823EF" w:rsidP="008823EF">
      <w:pPr>
        <w:pStyle w:val="Heading2"/>
        <w:rPr>
          <w:rFonts w:asciiTheme="minorHAnsi" w:hAnsiTheme="minorHAnsi"/>
        </w:rPr>
      </w:pPr>
      <w:r w:rsidRPr="008F6477">
        <w:rPr>
          <w:rFonts w:asciiTheme="minorHAnsi" w:hAnsiTheme="minorHAnsi"/>
        </w:rPr>
        <w:t>The journey so far</w:t>
      </w:r>
    </w:p>
    <w:p w14:paraId="2BDA947D" w14:textId="1709D436" w:rsidR="003D7B2E" w:rsidRPr="008F6477" w:rsidRDefault="003D7B2E" w:rsidP="003D7B2E">
      <w:pPr>
        <w:rPr>
          <w:rFonts w:asciiTheme="minorHAnsi" w:hAnsiTheme="minorHAnsi"/>
        </w:rPr>
      </w:pPr>
      <w:r w:rsidRPr="008F6477">
        <w:rPr>
          <w:rFonts w:asciiTheme="minorHAnsi" w:hAnsiTheme="minorHAnsi"/>
        </w:rPr>
        <w:t>Our strategy developed in 2018 set out three ambitious goals to ensure health and care works for everyone, and that our work is guided by those we serve. Our goals were to:</w:t>
      </w:r>
    </w:p>
    <w:p w14:paraId="7B7F3D4C" w14:textId="2B5A284C" w:rsidR="003D7B2E" w:rsidRPr="008F6477" w:rsidRDefault="003D7B2E" w:rsidP="00DE36F5">
      <w:pPr>
        <w:pStyle w:val="ListParagraph"/>
        <w:numPr>
          <w:ilvl w:val="0"/>
          <w:numId w:val="16"/>
        </w:numPr>
        <w:rPr>
          <w:rFonts w:asciiTheme="minorHAnsi" w:hAnsiTheme="minorHAnsi"/>
        </w:rPr>
      </w:pPr>
      <w:r w:rsidRPr="008F6477">
        <w:rPr>
          <w:rFonts w:asciiTheme="minorHAnsi" w:hAnsiTheme="minorHAnsi"/>
        </w:rPr>
        <w:t>Support more people to have their say and provide clear information and advice to help them take control of their health and care.</w:t>
      </w:r>
    </w:p>
    <w:p w14:paraId="5B5F8E29" w14:textId="35EB21E0" w:rsidR="003D7B2E" w:rsidRPr="008F6477" w:rsidRDefault="003D7B2E" w:rsidP="00DE36F5">
      <w:pPr>
        <w:pStyle w:val="ListParagraph"/>
        <w:numPr>
          <w:ilvl w:val="0"/>
          <w:numId w:val="16"/>
        </w:numPr>
        <w:rPr>
          <w:rFonts w:asciiTheme="minorHAnsi" w:hAnsiTheme="minorHAnsi"/>
        </w:rPr>
      </w:pPr>
      <w:r w:rsidRPr="008F6477">
        <w:rPr>
          <w:rFonts w:asciiTheme="minorHAnsi" w:hAnsiTheme="minorHAnsi"/>
        </w:rPr>
        <w:t>Provide an effective, high-quality local service, building our network’s skills to achieve change together.</w:t>
      </w:r>
    </w:p>
    <w:p w14:paraId="7BDD96FA" w14:textId="70859781" w:rsidR="003D7B2E" w:rsidRPr="008F6477" w:rsidRDefault="003D7B2E" w:rsidP="00DE36F5">
      <w:pPr>
        <w:pStyle w:val="ListParagraph"/>
        <w:numPr>
          <w:ilvl w:val="0"/>
          <w:numId w:val="16"/>
        </w:numPr>
        <w:rPr>
          <w:rFonts w:asciiTheme="minorHAnsi" w:hAnsiTheme="minorHAnsi"/>
        </w:rPr>
      </w:pPr>
      <w:r w:rsidRPr="008F6477">
        <w:rPr>
          <w:rFonts w:asciiTheme="minorHAnsi" w:hAnsiTheme="minorHAnsi"/>
        </w:rPr>
        <w:t xml:space="preserve">Work </w:t>
      </w:r>
      <w:r w:rsidR="00F67BDE" w:rsidRPr="008F6477">
        <w:rPr>
          <w:rFonts w:asciiTheme="minorHAnsi" w:hAnsiTheme="minorHAnsi"/>
        </w:rPr>
        <w:t>together</w:t>
      </w:r>
      <w:r w:rsidRPr="008F6477">
        <w:rPr>
          <w:rFonts w:asciiTheme="minorHAnsi" w:hAnsiTheme="minorHAnsi"/>
        </w:rPr>
        <w:t xml:space="preserve"> with professionals, providing useful insight to improve the planning, delivery and support of health and social care.</w:t>
      </w:r>
    </w:p>
    <w:p w14:paraId="7EF5FE16" w14:textId="564493F7" w:rsidR="003D7B2E" w:rsidRPr="008F6477" w:rsidRDefault="003D7B2E" w:rsidP="003D7B2E">
      <w:pPr>
        <w:rPr>
          <w:rFonts w:asciiTheme="minorHAnsi" w:hAnsiTheme="minorHAnsi"/>
        </w:rPr>
      </w:pPr>
      <w:r w:rsidRPr="008F6477">
        <w:rPr>
          <w:rFonts w:asciiTheme="minorHAnsi" w:hAnsiTheme="minorHAnsi"/>
        </w:rPr>
        <w:t>For the past three years these goals have guided us to achieve tremendous milestones. For example, last year alone Healthwatch</w:t>
      </w:r>
      <w:r w:rsidR="0013276C" w:rsidRPr="008F6477">
        <w:rPr>
          <w:rFonts w:asciiTheme="minorHAnsi" w:hAnsiTheme="minorHAnsi"/>
        </w:rPr>
        <w:t xml:space="preserve"> helped nearly a million people find critical advice and information</w:t>
      </w:r>
      <w:r w:rsidR="00795033" w:rsidRPr="008F6477">
        <w:rPr>
          <w:rFonts w:asciiTheme="minorHAnsi" w:hAnsiTheme="minorHAnsi"/>
        </w:rPr>
        <w:t>. We also</w:t>
      </w:r>
      <w:r w:rsidRPr="008F6477">
        <w:rPr>
          <w:rFonts w:asciiTheme="minorHAnsi" w:hAnsiTheme="minorHAnsi"/>
        </w:rPr>
        <w:t xml:space="preserve"> supported 350,000 people to share their NHS and social care experiences</w:t>
      </w:r>
      <w:r w:rsidR="00795033" w:rsidRPr="008F6477">
        <w:rPr>
          <w:rFonts w:asciiTheme="minorHAnsi" w:hAnsiTheme="minorHAnsi"/>
        </w:rPr>
        <w:t>, enabling us to make recommendations to services about improvements</w:t>
      </w:r>
      <w:r w:rsidRPr="008F6477">
        <w:rPr>
          <w:rFonts w:asciiTheme="minorHAnsi" w:hAnsiTheme="minorHAnsi"/>
        </w:rPr>
        <w:t xml:space="preserve">. </w:t>
      </w:r>
    </w:p>
    <w:p w14:paraId="3E218934" w14:textId="77777777" w:rsidR="003D7B2E" w:rsidRPr="008F6477" w:rsidRDefault="003D7B2E" w:rsidP="002C1B19">
      <w:pPr>
        <w:pStyle w:val="Heading2"/>
        <w:rPr>
          <w:rFonts w:asciiTheme="minorHAnsi" w:hAnsiTheme="minorHAnsi"/>
        </w:rPr>
      </w:pPr>
      <w:r w:rsidRPr="008F6477">
        <w:rPr>
          <w:rFonts w:asciiTheme="minorHAnsi" w:hAnsiTheme="minorHAnsi"/>
        </w:rPr>
        <w:t>Our next steps</w:t>
      </w:r>
    </w:p>
    <w:p w14:paraId="2799696F" w14:textId="77777777" w:rsidR="003D7B2E" w:rsidRPr="008F6477" w:rsidRDefault="003D7B2E" w:rsidP="003D7B2E">
      <w:pPr>
        <w:rPr>
          <w:rFonts w:asciiTheme="minorHAnsi" w:hAnsiTheme="minorHAnsi"/>
        </w:rPr>
      </w:pPr>
      <w:r w:rsidRPr="008F6477">
        <w:rPr>
          <w:rFonts w:asciiTheme="minorHAnsi" w:hAnsiTheme="minorHAnsi"/>
        </w:rPr>
        <w:t xml:space="preserve">With the nation, particularly NHS and social care services, facing significant challenges, Healthwatch’s role is crucial. To ensure we are as effective as possible and that our work continues to have the greatest impact, we have refreshed our strategy. </w:t>
      </w:r>
    </w:p>
    <w:p w14:paraId="436E7D1F" w14:textId="77777777" w:rsidR="003D7B2E" w:rsidRPr="008F6477" w:rsidRDefault="003D7B2E" w:rsidP="003D7B2E">
      <w:pPr>
        <w:rPr>
          <w:rFonts w:asciiTheme="minorHAnsi" w:hAnsiTheme="minorHAnsi"/>
        </w:rPr>
      </w:pPr>
      <w:r w:rsidRPr="008F6477">
        <w:rPr>
          <w:rFonts w:asciiTheme="minorHAnsi" w:hAnsiTheme="minorHAnsi"/>
        </w:rPr>
        <w:lastRenderedPageBreak/>
        <w:t>Whilst we will continue to support people to have their say, provide a high-quality service, and support professionals to act on what people tell us, we have also identified new areas of focus, which this document details, including:</w:t>
      </w:r>
    </w:p>
    <w:p w14:paraId="00C2F824" w14:textId="0D83AFCD" w:rsidR="003D7B2E" w:rsidRPr="008F6477" w:rsidRDefault="003D7B2E" w:rsidP="003D7B2E">
      <w:pPr>
        <w:rPr>
          <w:rFonts w:asciiTheme="minorHAnsi" w:hAnsiTheme="minorHAnsi"/>
        </w:rPr>
      </w:pPr>
      <w:r w:rsidRPr="008F6477">
        <w:rPr>
          <w:rStyle w:val="Heading3Char"/>
          <w:rFonts w:asciiTheme="minorHAnsi" w:hAnsiTheme="minorHAnsi"/>
        </w:rPr>
        <w:t>A renewed commitment to tackle inequalities:</w:t>
      </w:r>
      <w:r w:rsidRPr="008F6477">
        <w:rPr>
          <w:rFonts w:asciiTheme="minorHAnsi" w:hAnsiTheme="minorHAnsi"/>
        </w:rPr>
        <w:t xml:space="preserve"> Healthwatch has always been committed to tackling health inequalities, but the past year has shown we need to redouble our efforts to champion the voices of those who go unheard. Our first step will be to test new approaches and build partnerships with seldom heard communities</w:t>
      </w:r>
      <w:r w:rsidR="006B15F0" w:rsidRPr="008F6477">
        <w:rPr>
          <w:rFonts w:asciiTheme="minorHAnsi" w:hAnsiTheme="minorHAnsi"/>
        </w:rPr>
        <w:t>, so that the</w:t>
      </w:r>
      <w:r w:rsidR="000E01B5" w:rsidRPr="008F6477">
        <w:rPr>
          <w:rFonts w:asciiTheme="minorHAnsi" w:hAnsiTheme="minorHAnsi"/>
        </w:rPr>
        <w:t xml:space="preserve">se groups </w:t>
      </w:r>
      <w:proofErr w:type="gramStart"/>
      <w:r w:rsidR="000E01B5" w:rsidRPr="008F6477">
        <w:rPr>
          <w:rFonts w:asciiTheme="minorHAnsi" w:hAnsiTheme="minorHAnsi"/>
        </w:rPr>
        <w:t>have the opportunity to</w:t>
      </w:r>
      <w:proofErr w:type="gramEnd"/>
      <w:r w:rsidR="000E01B5" w:rsidRPr="008F6477">
        <w:rPr>
          <w:rFonts w:asciiTheme="minorHAnsi" w:hAnsiTheme="minorHAnsi"/>
        </w:rPr>
        <w:t xml:space="preserve"> drive change.</w:t>
      </w:r>
    </w:p>
    <w:p w14:paraId="4F9B01B3" w14:textId="3A96632E" w:rsidR="008A477B" w:rsidRPr="008F6477" w:rsidRDefault="00DD50F5" w:rsidP="008A477B">
      <w:pPr>
        <w:rPr>
          <w:rFonts w:asciiTheme="minorHAnsi" w:hAnsiTheme="minorHAnsi"/>
        </w:rPr>
      </w:pPr>
      <w:r w:rsidRPr="008F6477">
        <w:rPr>
          <w:rStyle w:val="Heading3Char"/>
          <w:rFonts w:asciiTheme="minorHAnsi" w:hAnsiTheme="minorHAnsi"/>
        </w:rPr>
        <w:t>Strengthening the</w:t>
      </w:r>
      <w:r w:rsidR="003D7B2E" w:rsidRPr="008F6477">
        <w:rPr>
          <w:rStyle w:val="Heading3Char"/>
          <w:rFonts w:asciiTheme="minorHAnsi" w:hAnsiTheme="minorHAnsi"/>
        </w:rPr>
        <w:t xml:space="preserve"> expertise of patient</w:t>
      </w:r>
      <w:r w:rsidR="00BB4DE7" w:rsidRPr="008F6477">
        <w:rPr>
          <w:rStyle w:val="Heading3Char"/>
          <w:rFonts w:asciiTheme="minorHAnsi" w:hAnsiTheme="minorHAnsi"/>
        </w:rPr>
        <w:t>, public and service user</w:t>
      </w:r>
      <w:r w:rsidR="003D7B2E" w:rsidRPr="008F6477">
        <w:rPr>
          <w:rStyle w:val="Heading3Char"/>
          <w:rFonts w:asciiTheme="minorHAnsi" w:hAnsiTheme="minorHAnsi"/>
        </w:rPr>
        <w:t xml:space="preserve"> engagement together:</w:t>
      </w:r>
      <w:r w:rsidR="003D7B2E" w:rsidRPr="008F6477">
        <w:rPr>
          <w:rFonts w:asciiTheme="minorHAnsi" w:hAnsiTheme="minorHAnsi"/>
        </w:rPr>
        <w:t xml:space="preserve"> </w:t>
      </w:r>
      <w:r w:rsidR="008F30F8" w:rsidRPr="008F6477">
        <w:rPr>
          <w:rFonts w:asciiTheme="minorHAnsi" w:hAnsiTheme="minorHAnsi"/>
        </w:rPr>
        <w:t xml:space="preserve">We know that listening to people and understanding what they value is essential to getting services right. </w:t>
      </w:r>
      <w:proofErr w:type="gramStart"/>
      <w:r w:rsidR="00C52407" w:rsidRPr="008F6477">
        <w:rPr>
          <w:rFonts w:asciiTheme="minorHAnsi" w:hAnsiTheme="minorHAnsi"/>
        </w:rPr>
        <w:t>This is why</w:t>
      </w:r>
      <w:proofErr w:type="gramEnd"/>
      <w:r w:rsidR="00C52407" w:rsidRPr="008F6477">
        <w:rPr>
          <w:rFonts w:asciiTheme="minorHAnsi" w:hAnsiTheme="minorHAnsi"/>
        </w:rPr>
        <w:t xml:space="preserve"> </w:t>
      </w:r>
      <w:r w:rsidR="00DD21DA" w:rsidRPr="008F6477">
        <w:rPr>
          <w:rFonts w:asciiTheme="minorHAnsi" w:hAnsiTheme="minorHAnsi"/>
        </w:rPr>
        <w:t xml:space="preserve">strengthening our engagement work is a key priority </w:t>
      </w:r>
      <w:r w:rsidR="002C66AF" w:rsidRPr="008F6477">
        <w:rPr>
          <w:rFonts w:asciiTheme="minorHAnsi" w:hAnsiTheme="minorHAnsi"/>
        </w:rPr>
        <w:t xml:space="preserve">over the next five years. </w:t>
      </w:r>
      <w:r w:rsidR="002E18BF" w:rsidRPr="008F6477">
        <w:rPr>
          <w:rFonts w:asciiTheme="minorHAnsi" w:hAnsiTheme="minorHAnsi"/>
        </w:rPr>
        <w:t xml:space="preserve">Not only will we ensure our staff and volunteers have the skills and tools </w:t>
      </w:r>
      <w:r w:rsidR="00CA4D04" w:rsidRPr="008F6477">
        <w:rPr>
          <w:rFonts w:asciiTheme="minorHAnsi" w:hAnsiTheme="minorHAnsi"/>
        </w:rPr>
        <w:t xml:space="preserve">to engage the </w:t>
      </w:r>
      <w:r w:rsidR="004C0D2D" w:rsidRPr="008F6477">
        <w:rPr>
          <w:rFonts w:asciiTheme="minorHAnsi" w:hAnsiTheme="minorHAnsi"/>
        </w:rPr>
        <w:t>public</w:t>
      </w:r>
      <w:r w:rsidR="00FD4A48" w:rsidRPr="008F6477">
        <w:rPr>
          <w:rFonts w:asciiTheme="minorHAnsi" w:hAnsiTheme="minorHAnsi"/>
        </w:rPr>
        <w:t xml:space="preserve">, reaching out to </w:t>
      </w:r>
      <w:r w:rsidR="004C0D2D" w:rsidRPr="008F6477">
        <w:rPr>
          <w:rFonts w:asciiTheme="minorHAnsi" w:hAnsiTheme="minorHAnsi"/>
        </w:rPr>
        <w:t xml:space="preserve">people in </w:t>
      </w:r>
      <w:r w:rsidR="00D76160" w:rsidRPr="008F6477">
        <w:rPr>
          <w:rFonts w:asciiTheme="minorHAnsi" w:hAnsiTheme="minorHAnsi"/>
        </w:rPr>
        <w:t>ways</w:t>
      </w:r>
      <w:r w:rsidR="004C0D2D" w:rsidRPr="008F6477">
        <w:rPr>
          <w:rFonts w:asciiTheme="minorHAnsi" w:hAnsiTheme="minorHAnsi"/>
        </w:rPr>
        <w:t xml:space="preserve"> they prefer</w:t>
      </w:r>
      <w:r w:rsidR="0038419A" w:rsidRPr="008F6477">
        <w:rPr>
          <w:rFonts w:asciiTheme="minorHAnsi" w:hAnsiTheme="minorHAnsi"/>
        </w:rPr>
        <w:t>, w</w:t>
      </w:r>
      <w:r w:rsidR="004C0D2D" w:rsidRPr="008F6477">
        <w:rPr>
          <w:rFonts w:asciiTheme="minorHAnsi" w:hAnsiTheme="minorHAnsi"/>
        </w:rPr>
        <w:t>e will also</w:t>
      </w:r>
      <w:r w:rsidR="002F6733" w:rsidRPr="008F6477">
        <w:rPr>
          <w:rFonts w:asciiTheme="minorHAnsi" w:hAnsiTheme="minorHAnsi"/>
        </w:rPr>
        <w:t xml:space="preserve"> actively support </w:t>
      </w:r>
      <w:r w:rsidR="001D2498" w:rsidRPr="008F6477">
        <w:rPr>
          <w:rFonts w:asciiTheme="minorHAnsi" w:hAnsiTheme="minorHAnsi"/>
        </w:rPr>
        <w:t xml:space="preserve">other organisations who </w:t>
      </w:r>
      <w:r w:rsidR="00B032DB" w:rsidRPr="008F6477">
        <w:rPr>
          <w:rFonts w:asciiTheme="minorHAnsi" w:hAnsiTheme="minorHAnsi"/>
        </w:rPr>
        <w:t xml:space="preserve">undertake engagement </w:t>
      </w:r>
      <w:r w:rsidR="00937EDA" w:rsidRPr="008F6477">
        <w:rPr>
          <w:rFonts w:asciiTheme="minorHAnsi" w:hAnsiTheme="minorHAnsi"/>
        </w:rPr>
        <w:t>work</w:t>
      </w:r>
      <w:r w:rsidR="00914BBF" w:rsidRPr="008F6477">
        <w:rPr>
          <w:rFonts w:asciiTheme="minorHAnsi" w:hAnsiTheme="minorHAnsi"/>
        </w:rPr>
        <w:t xml:space="preserve">, </w:t>
      </w:r>
      <w:r w:rsidR="00895168" w:rsidRPr="008F6477">
        <w:rPr>
          <w:rFonts w:asciiTheme="minorHAnsi" w:hAnsiTheme="minorHAnsi"/>
        </w:rPr>
        <w:t xml:space="preserve">to </w:t>
      </w:r>
      <w:r w:rsidR="00914BBF" w:rsidRPr="008F6477">
        <w:rPr>
          <w:rFonts w:asciiTheme="minorHAnsi" w:hAnsiTheme="minorHAnsi"/>
        </w:rPr>
        <w:t xml:space="preserve">build </w:t>
      </w:r>
      <w:r w:rsidR="00EB46B4" w:rsidRPr="008F6477">
        <w:rPr>
          <w:rFonts w:asciiTheme="minorHAnsi" w:hAnsiTheme="minorHAnsi"/>
        </w:rPr>
        <w:t>expertise</w:t>
      </w:r>
      <w:r w:rsidR="00914BBF" w:rsidRPr="008F6477">
        <w:rPr>
          <w:rFonts w:asciiTheme="minorHAnsi" w:hAnsiTheme="minorHAnsi"/>
        </w:rPr>
        <w:t xml:space="preserve"> within the sector.</w:t>
      </w:r>
    </w:p>
    <w:p w14:paraId="01F5C0E1" w14:textId="19F45100" w:rsidR="00D75B38" w:rsidRPr="008F6477" w:rsidRDefault="00D75B38" w:rsidP="00D75B38">
      <w:pPr>
        <w:pStyle w:val="Heading2"/>
        <w:rPr>
          <w:rFonts w:asciiTheme="minorHAnsi" w:hAnsiTheme="minorHAnsi"/>
        </w:rPr>
      </w:pPr>
      <w:r w:rsidRPr="008F6477">
        <w:rPr>
          <w:rFonts w:asciiTheme="minorHAnsi" w:hAnsiTheme="minorHAnsi"/>
        </w:rPr>
        <w:t>Building from a strong base</w:t>
      </w:r>
    </w:p>
    <w:p w14:paraId="1CDA50C3" w14:textId="2638D952" w:rsidR="00D419D0" w:rsidRPr="008F6477" w:rsidRDefault="00D90653" w:rsidP="00D75B38">
      <w:pPr>
        <w:rPr>
          <w:rFonts w:asciiTheme="minorHAnsi" w:hAnsiTheme="minorHAnsi"/>
        </w:rPr>
      </w:pPr>
      <w:r w:rsidRPr="008F6477">
        <w:rPr>
          <w:rFonts w:asciiTheme="minorHAnsi" w:hAnsiTheme="minorHAnsi"/>
        </w:rPr>
        <w:t>Our new strategy has ambitious aims to champion people’s voices across the country</w:t>
      </w:r>
      <w:r w:rsidR="007B43DC" w:rsidRPr="008F6477">
        <w:rPr>
          <w:rFonts w:asciiTheme="minorHAnsi" w:hAnsiTheme="minorHAnsi"/>
        </w:rPr>
        <w:t>; however,</w:t>
      </w:r>
      <w:r w:rsidR="007244B5" w:rsidRPr="008F6477">
        <w:rPr>
          <w:rFonts w:asciiTheme="minorHAnsi" w:hAnsiTheme="minorHAnsi"/>
        </w:rPr>
        <w:t xml:space="preserve"> to achieve th</w:t>
      </w:r>
      <w:r w:rsidR="00236ECA" w:rsidRPr="008F6477">
        <w:rPr>
          <w:rFonts w:asciiTheme="minorHAnsi" w:hAnsiTheme="minorHAnsi"/>
        </w:rPr>
        <w:t>is</w:t>
      </w:r>
      <w:r w:rsidR="007244B5" w:rsidRPr="008F6477">
        <w:rPr>
          <w:rFonts w:asciiTheme="minorHAnsi" w:hAnsiTheme="minorHAnsi"/>
        </w:rPr>
        <w:t xml:space="preserve">, we </w:t>
      </w:r>
      <w:r w:rsidR="00A462CC" w:rsidRPr="008F6477">
        <w:rPr>
          <w:rFonts w:asciiTheme="minorHAnsi" w:hAnsiTheme="minorHAnsi"/>
        </w:rPr>
        <w:t xml:space="preserve">need to build on our strong base. </w:t>
      </w:r>
      <w:r w:rsidR="00236ECA" w:rsidRPr="008F6477">
        <w:rPr>
          <w:rFonts w:asciiTheme="minorHAnsi" w:hAnsiTheme="minorHAnsi"/>
        </w:rPr>
        <w:t>Firstly, w</w:t>
      </w:r>
      <w:r w:rsidR="00D128B6" w:rsidRPr="008F6477">
        <w:rPr>
          <w:rFonts w:asciiTheme="minorHAnsi" w:hAnsiTheme="minorHAnsi"/>
        </w:rPr>
        <w:t xml:space="preserve">e will continue to support our local services </w:t>
      </w:r>
      <w:r w:rsidR="00F67BDE" w:rsidRPr="008F6477">
        <w:rPr>
          <w:rFonts w:asciiTheme="minorHAnsi" w:hAnsiTheme="minorHAnsi"/>
        </w:rPr>
        <w:t xml:space="preserve">to </w:t>
      </w:r>
      <w:r w:rsidR="00D128B6" w:rsidRPr="008F6477">
        <w:rPr>
          <w:rFonts w:asciiTheme="minorHAnsi" w:hAnsiTheme="minorHAnsi"/>
        </w:rPr>
        <w:t>get the funding</w:t>
      </w:r>
      <w:r w:rsidR="00F13590" w:rsidRPr="008F6477">
        <w:rPr>
          <w:rFonts w:asciiTheme="minorHAnsi" w:hAnsiTheme="minorHAnsi"/>
        </w:rPr>
        <w:t xml:space="preserve"> </w:t>
      </w:r>
      <w:r w:rsidR="00F574D0" w:rsidRPr="008F6477">
        <w:rPr>
          <w:rFonts w:asciiTheme="minorHAnsi" w:hAnsiTheme="minorHAnsi"/>
        </w:rPr>
        <w:t xml:space="preserve">and training </w:t>
      </w:r>
      <w:r w:rsidR="00F13590" w:rsidRPr="008F6477">
        <w:rPr>
          <w:rFonts w:asciiTheme="minorHAnsi" w:hAnsiTheme="minorHAnsi"/>
        </w:rPr>
        <w:t>they need to be effective</w:t>
      </w:r>
      <w:r w:rsidR="00F574D0" w:rsidRPr="008F6477">
        <w:rPr>
          <w:rFonts w:asciiTheme="minorHAnsi" w:hAnsiTheme="minorHAnsi"/>
        </w:rPr>
        <w:t xml:space="preserve">. </w:t>
      </w:r>
      <w:r w:rsidR="00D75B38" w:rsidRPr="008F6477">
        <w:rPr>
          <w:rFonts w:asciiTheme="minorHAnsi" w:hAnsiTheme="minorHAnsi"/>
        </w:rPr>
        <w:t xml:space="preserve">But we’ll also pilot better ways to gather, understand and action people’s </w:t>
      </w:r>
      <w:r w:rsidR="00D75B38" w:rsidRPr="008F6477">
        <w:rPr>
          <w:rFonts w:asciiTheme="minorHAnsi" w:hAnsiTheme="minorHAnsi"/>
        </w:rPr>
        <w:lastRenderedPageBreak/>
        <w:t>feedback.</w:t>
      </w:r>
      <w:r w:rsidR="005F7A59" w:rsidRPr="008F6477">
        <w:rPr>
          <w:rFonts w:asciiTheme="minorHAnsi" w:hAnsiTheme="minorHAnsi"/>
        </w:rPr>
        <w:t xml:space="preserve"> Above all, </w:t>
      </w:r>
      <w:r w:rsidR="004568BB" w:rsidRPr="008F6477">
        <w:rPr>
          <w:rFonts w:asciiTheme="minorHAnsi" w:hAnsiTheme="minorHAnsi"/>
        </w:rPr>
        <w:t>we must do more to make sure our evidence improves policy and practice across the health and care system</w:t>
      </w:r>
      <w:r w:rsidR="00D75B38" w:rsidRPr="008F6477">
        <w:rPr>
          <w:rFonts w:asciiTheme="minorHAnsi" w:hAnsiTheme="minorHAnsi"/>
        </w:rPr>
        <w:t>.</w:t>
      </w:r>
      <w:r w:rsidR="00D419D0" w:rsidRPr="008F6477">
        <w:rPr>
          <w:rFonts w:asciiTheme="minorHAnsi" w:hAnsiTheme="minorHAnsi"/>
        </w:rPr>
        <w:br w:type="page"/>
      </w:r>
    </w:p>
    <w:p w14:paraId="4ADE257B" w14:textId="5F16ECA5" w:rsidR="00C15966" w:rsidRPr="008F6477" w:rsidRDefault="0055013F" w:rsidP="00985EAB">
      <w:pPr>
        <w:pStyle w:val="Heading4"/>
      </w:pPr>
      <w:r w:rsidRPr="008F6477">
        <w:lastRenderedPageBreak/>
        <w:t xml:space="preserve">Our strategy: </w:t>
      </w:r>
      <w:r w:rsidR="00D04E07" w:rsidRPr="008F6477">
        <w:t>2021 – 2026</w:t>
      </w:r>
    </w:p>
    <w:p w14:paraId="4C29B9DA" w14:textId="7B1C714D" w:rsidR="00D04E07" w:rsidRPr="008F6477" w:rsidRDefault="004925BB" w:rsidP="004925BB">
      <w:pPr>
        <w:pStyle w:val="Heading3"/>
        <w:rPr>
          <w:rFonts w:asciiTheme="minorHAnsi" w:hAnsiTheme="minorHAnsi"/>
        </w:rPr>
      </w:pPr>
      <w:r w:rsidRPr="008F6477">
        <w:rPr>
          <w:rFonts w:asciiTheme="minorHAnsi" w:hAnsiTheme="minorHAnsi"/>
        </w:rPr>
        <w:t>Our vision</w:t>
      </w:r>
    </w:p>
    <w:p w14:paraId="0D339E12" w14:textId="256A16D3" w:rsidR="001E47D3" w:rsidRPr="008F6477" w:rsidRDefault="00D40331" w:rsidP="001E47D3">
      <w:pPr>
        <w:rPr>
          <w:rFonts w:asciiTheme="minorHAnsi" w:hAnsiTheme="minorHAnsi"/>
        </w:rPr>
      </w:pPr>
      <w:r w:rsidRPr="008F6477">
        <w:rPr>
          <w:rFonts w:asciiTheme="minorHAnsi" w:hAnsiTheme="minorHAnsi"/>
        </w:rPr>
        <w:t>A world where we can all get the health and care we need.</w:t>
      </w:r>
    </w:p>
    <w:p w14:paraId="4ACD126C" w14:textId="52EC4E2E" w:rsidR="00D40331" w:rsidRPr="008F6477" w:rsidRDefault="00D40331" w:rsidP="00D40331">
      <w:pPr>
        <w:pStyle w:val="Heading3"/>
        <w:rPr>
          <w:rFonts w:asciiTheme="minorHAnsi" w:hAnsiTheme="minorHAnsi"/>
        </w:rPr>
      </w:pPr>
      <w:r w:rsidRPr="008F6477">
        <w:rPr>
          <w:rFonts w:asciiTheme="minorHAnsi" w:hAnsiTheme="minorHAnsi"/>
        </w:rPr>
        <w:t>Our mission</w:t>
      </w:r>
    </w:p>
    <w:p w14:paraId="4E802722" w14:textId="700155F5" w:rsidR="00D40331" w:rsidRPr="008F6477" w:rsidRDefault="003D7262" w:rsidP="00D40331">
      <w:pPr>
        <w:rPr>
          <w:rFonts w:asciiTheme="minorHAnsi" w:hAnsiTheme="minorHAnsi"/>
        </w:rPr>
      </w:pPr>
      <w:r w:rsidRPr="008F6477">
        <w:rPr>
          <w:rFonts w:asciiTheme="minorHAnsi" w:hAnsiTheme="minorHAnsi"/>
        </w:rPr>
        <w:t>To make sure people’s experiences help make health and care better</w:t>
      </w:r>
      <w:r w:rsidR="00127EF2" w:rsidRPr="008F6477">
        <w:rPr>
          <w:rFonts w:asciiTheme="minorHAnsi" w:hAnsiTheme="minorHAnsi"/>
        </w:rPr>
        <w:t>.</w:t>
      </w:r>
    </w:p>
    <w:p w14:paraId="69DC10CF" w14:textId="5ADE7770" w:rsidR="003D7262" w:rsidRPr="008F6477" w:rsidRDefault="00275BA8" w:rsidP="003D7262">
      <w:pPr>
        <w:pStyle w:val="Heading3"/>
        <w:rPr>
          <w:rFonts w:asciiTheme="minorHAnsi" w:hAnsiTheme="minorHAnsi"/>
        </w:rPr>
      </w:pPr>
      <w:r w:rsidRPr="008F6477">
        <w:rPr>
          <w:rFonts w:asciiTheme="minorHAnsi" w:hAnsiTheme="minorHAnsi"/>
        </w:rPr>
        <w:t>Our approach</w:t>
      </w:r>
      <w:r w:rsidR="00745B8B" w:rsidRPr="008F6477">
        <w:rPr>
          <w:rFonts w:asciiTheme="minorHAnsi" w:hAnsiTheme="minorHAnsi"/>
        </w:rPr>
        <w:t xml:space="preserve"> – what is important to us?</w:t>
      </w:r>
    </w:p>
    <w:p w14:paraId="2398F1AF" w14:textId="00C58A68" w:rsidR="00745B8B" w:rsidRPr="008F6477" w:rsidRDefault="00745B8B" w:rsidP="00745B8B">
      <w:pPr>
        <w:pStyle w:val="Bullet"/>
        <w:rPr>
          <w:rFonts w:asciiTheme="minorHAnsi" w:hAnsiTheme="minorHAnsi"/>
        </w:rPr>
      </w:pPr>
      <w:r w:rsidRPr="008F6477">
        <w:rPr>
          <w:rFonts w:asciiTheme="minorHAnsi" w:hAnsiTheme="minorHAnsi"/>
          <w:b/>
        </w:rPr>
        <w:t>Li</w:t>
      </w:r>
      <w:r w:rsidR="00D05BEE" w:rsidRPr="008F6477">
        <w:rPr>
          <w:rFonts w:asciiTheme="minorHAnsi" w:hAnsiTheme="minorHAnsi"/>
          <w:b/>
        </w:rPr>
        <w:t>stening</w:t>
      </w:r>
      <w:r w:rsidR="00D05BEE" w:rsidRPr="008F6477">
        <w:rPr>
          <w:rFonts w:asciiTheme="minorHAnsi" w:hAnsiTheme="minorHAnsi"/>
        </w:rPr>
        <w:t xml:space="preserve"> to people and making sure their voices are heard</w:t>
      </w:r>
      <w:r w:rsidR="00FD2B71" w:rsidRPr="008F6477">
        <w:rPr>
          <w:rFonts w:asciiTheme="minorHAnsi" w:hAnsiTheme="minorHAnsi"/>
        </w:rPr>
        <w:t>.</w:t>
      </w:r>
    </w:p>
    <w:p w14:paraId="1D7E837E" w14:textId="355B7513" w:rsidR="00D05BEE" w:rsidRPr="008F6477" w:rsidRDefault="00A21AF9" w:rsidP="00745B8B">
      <w:pPr>
        <w:pStyle w:val="Bullet"/>
        <w:rPr>
          <w:rFonts w:asciiTheme="minorHAnsi" w:hAnsiTheme="minorHAnsi"/>
        </w:rPr>
      </w:pPr>
      <w:r w:rsidRPr="008F6477">
        <w:rPr>
          <w:rFonts w:asciiTheme="minorHAnsi" w:hAnsiTheme="minorHAnsi"/>
          <w:b/>
        </w:rPr>
        <w:t>Including</w:t>
      </w:r>
      <w:r w:rsidRPr="008F6477">
        <w:rPr>
          <w:rFonts w:asciiTheme="minorHAnsi" w:hAnsiTheme="minorHAnsi"/>
        </w:rPr>
        <w:t xml:space="preserve"> everyone in the conversation – especially those who don’t always have their voice heard</w:t>
      </w:r>
      <w:r w:rsidR="00FD2B71" w:rsidRPr="008F6477">
        <w:rPr>
          <w:rFonts w:asciiTheme="minorHAnsi" w:hAnsiTheme="minorHAnsi"/>
        </w:rPr>
        <w:t>.</w:t>
      </w:r>
    </w:p>
    <w:p w14:paraId="1581C98F" w14:textId="7BC30501" w:rsidR="00EF287C" w:rsidRPr="008F6477" w:rsidRDefault="005C3A48" w:rsidP="00745B8B">
      <w:pPr>
        <w:pStyle w:val="Bullet"/>
        <w:rPr>
          <w:rFonts w:asciiTheme="minorHAnsi" w:hAnsiTheme="minorHAnsi"/>
        </w:rPr>
      </w:pPr>
      <w:r w:rsidRPr="008F6477">
        <w:rPr>
          <w:rFonts w:asciiTheme="minorHAnsi" w:hAnsiTheme="minorHAnsi"/>
          <w:b/>
        </w:rPr>
        <w:t>Analysing</w:t>
      </w:r>
      <w:r w:rsidR="00EF287C" w:rsidRPr="008F6477">
        <w:rPr>
          <w:rFonts w:asciiTheme="minorHAnsi" w:hAnsiTheme="minorHAnsi"/>
        </w:rPr>
        <w:t xml:space="preserve"> </w:t>
      </w:r>
      <w:r w:rsidRPr="008F6477">
        <w:rPr>
          <w:rFonts w:asciiTheme="minorHAnsi" w:hAnsiTheme="minorHAnsi"/>
        </w:rPr>
        <w:t xml:space="preserve">different </w:t>
      </w:r>
      <w:r w:rsidR="00EF287C" w:rsidRPr="008F6477">
        <w:rPr>
          <w:rFonts w:asciiTheme="minorHAnsi" w:hAnsiTheme="minorHAnsi"/>
        </w:rPr>
        <w:t xml:space="preserve">people’s experiences to </w:t>
      </w:r>
      <w:r w:rsidR="00AC1160" w:rsidRPr="008F6477">
        <w:rPr>
          <w:rFonts w:asciiTheme="minorHAnsi" w:hAnsiTheme="minorHAnsi"/>
        </w:rPr>
        <w:t>learn how to</w:t>
      </w:r>
      <w:r w:rsidR="00EF287C" w:rsidRPr="008F6477">
        <w:rPr>
          <w:rFonts w:asciiTheme="minorHAnsi" w:hAnsiTheme="minorHAnsi"/>
        </w:rPr>
        <w:t xml:space="preserve"> improve care</w:t>
      </w:r>
      <w:r w:rsidR="00FD2B71" w:rsidRPr="008F6477">
        <w:rPr>
          <w:rFonts w:asciiTheme="minorHAnsi" w:hAnsiTheme="minorHAnsi"/>
        </w:rPr>
        <w:t>.</w:t>
      </w:r>
    </w:p>
    <w:p w14:paraId="6B336D05" w14:textId="7711B8DF" w:rsidR="00EF287C" w:rsidRPr="008F6477" w:rsidRDefault="00EF287C" w:rsidP="00745B8B">
      <w:pPr>
        <w:pStyle w:val="Bullet"/>
        <w:rPr>
          <w:rFonts w:asciiTheme="minorHAnsi" w:hAnsiTheme="minorHAnsi"/>
        </w:rPr>
      </w:pPr>
      <w:r w:rsidRPr="008F6477">
        <w:rPr>
          <w:rFonts w:asciiTheme="minorHAnsi" w:hAnsiTheme="minorHAnsi"/>
          <w:b/>
        </w:rPr>
        <w:t>Acting</w:t>
      </w:r>
      <w:r w:rsidRPr="008F6477">
        <w:rPr>
          <w:rFonts w:asciiTheme="minorHAnsi" w:hAnsiTheme="minorHAnsi"/>
        </w:rPr>
        <w:t xml:space="preserve"> on feedback and driving change</w:t>
      </w:r>
      <w:r w:rsidR="00FD2B71" w:rsidRPr="008F6477">
        <w:rPr>
          <w:rFonts w:asciiTheme="minorHAnsi" w:hAnsiTheme="minorHAnsi"/>
        </w:rPr>
        <w:t>.</w:t>
      </w:r>
    </w:p>
    <w:p w14:paraId="288525D3" w14:textId="701AEB92" w:rsidR="00EF287C" w:rsidRPr="008F6477" w:rsidRDefault="00EF287C" w:rsidP="00745B8B">
      <w:pPr>
        <w:pStyle w:val="Bullet"/>
        <w:rPr>
          <w:rFonts w:asciiTheme="minorHAnsi" w:hAnsiTheme="minorHAnsi"/>
        </w:rPr>
      </w:pPr>
      <w:r w:rsidRPr="008F6477">
        <w:rPr>
          <w:rFonts w:asciiTheme="minorHAnsi" w:hAnsiTheme="minorHAnsi"/>
          <w:b/>
        </w:rPr>
        <w:t xml:space="preserve">Partnering </w:t>
      </w:r>
      <w:r w:rsidR="008E02D8" w:rsidRPr="008F6477">
        <w:rPr>
          <w:rFonts w:asciiTheme="minorHAnsi" w:hAnsiTheme="minorHAnsi"/>
        </w:rPr>
        <w:t xml:space="preserve">with the Government, health and care services and the </w:t>
      </w:r>
      <w:r w:rsidR="00917720" w:rsidRPr="008F6477">
        <w:rPr>
          <w:rFonts w:asciiTheme="minorHAnsi" w:hAnsiTheme="minorHAnsi"/>
        </w:rPr>
        <w:t xml:space="preserve">voluntary and community </w:t>
      </w:r>
      <w:r w:rsidR="008E02D8" w:rsidRPr="008F6477">
        <w:rPr>
          <w:rFonts w:asciiTheme="minorHAnsi" w:hAnsiTheme="minorHAnsi"/>
        </w:rPr>
        <w:t>sector to make care better whilst retaining our independence.</w:t>
      </w:r>
    </w:p>
    <w:p w14:paraId="3B679317" w14:textId="3B7BBA4A" w:rsidR="00EA3394" w:rsidRPr="008F6477" w:rsidRDefault="00EA3394" w:rsidP="00EA3394">
      <w:pPr>
        <w:pStyle w:val="Heading3"/>
        <w:rPr>
          <w:rFonts w:asciiTheme="minorHAnsi" w:hAnsiTheme="minorHAnsi"/>
        </w:rPr>
      </w:pPr>
      <w:r w:rsidRPr="008F6477">
        <w:rPr>
          <w:rFonts w:asciiTheme="minorHAnsi" w:hAnsiTheme="minorHAnsi"/>
        </w:rPr>
        <w:t xml:space="preserve">Our </w:t>
      </w:r>
      <w:r w:rsidR="001E4891" w:rsidRPr="008F6477">
        <w:rPr>
          <w:rFonts w:asciiTheme="minorHAnsi" w:hAnsiTheme="minorHAnsi"/>
        </w:rPr>
        <w:t>objectives</w:t>
      </w:r>
    </w:p>
    <w:p w14:paraId="14A67BD5" w14:textId="7DEE2A99" w:rsidR="001E4891" w:rsidRPr="008F6477" w:rsidRDefault="001E4891" w:rsidP="00A90B9B">
      <w:pPr>
        <w:pStyle w:val="Bullet"/>
        <w:numPr>
          <w:ilvl w:val="0"/>
          <w:numId w:val="17"/>
        </w:numPr>
        <w:rPr>
          <w:rFonts w:asciiTheme="minorHAnsi" w:hAnsiTheme="minorHAnsi"/>
        </w:rPr>
      </w:pPr>
      <w:r w:rsidRPr="008F6477">
        <w:rPr>
          <w:rFonts w:asciiTheme="minorHAnsi" w:hAnsiTheme="minorHAnsi"/>
        </w:rPr>
        <w:t xml:space="preserve">To build </w:t>
      </w:r>
      <w:r w:rsidR="00FD2B71" w:rsidRPr="008F6477">
        <w:rPr>
          <w:rFonts w:asciiTheme="minorHAnsi" w:hAnsiTheme="minorHAnsi"/>
        </w:rPr>
        <w:t>a sustainable and high-performing network of local Healthwatch services.</w:t>
      </w:r>
    </w:p>
    <w:p w14:paraId="34E52140" w14:textId="0A13E00D" w:rsidR="00FD2B71" w:rsidRPr="008F6477" w:rsidRDefault="003730C8" w:rsidP="00A90B9B">
      <w:pPr>
        <w:pStyle w:val="Bullet"/>
        <w:numPr>
          <w:ilvl w:val="0"/>
          <w:numId w:val="17"/>
        </w:numPr>
        <w:rPr>
          <w:rFonts w:asciiTheme="minorHAnsi" w:hAnsiTheme="minorHAnsi"/>
        </w:rPr>
      </w:pPr>
      <w:r w:rsidRPr="008F6477">
        <w:rPr>
          <w:rFonts w:asciiTheme="minorHAnsi" w:hAnsiTheme="minorHAnsi"/>
        </w:rPr>
        <w:t>To find out the experiences of people needing or using health, public health and social care services.</w:t>
      </w:r>
    </w:p>
    <w:p w14:paraId="4DF9FAB5" w14:textId="7409B42B" w:rsidR="003730C8" w:rsidRPr="008F6477" w:rsidRDefault="00E7757C" w:rsidP="00A90B9B">
      <w:pPr>
        <w:pStyle w:val="Bullet"/>
        <w:numPr>
          <w:ilvl w:val="0"/>
          <w:numId w:val="17"/>
        </w:numPr>
        <w:rPr>
          <w:rFonts w:asciiTheme="minorHAnsi" w:hAnsiTheme="minorHAnsi"/>
        </w:rPr>
      </w:pPr>
      <w:r w:rsidRPr="008F6477">
        <w:rPr>
          <w:rFonts w:asciiTheme="minorHAnsi" w:hAnsiTheme="minorHAnsi"/>
        </w:rPr>
        <w:t>To seek the views of those who are seldom heard and reduce the barriers they face.</w:t>
      </w:r>
    </w:p>
    <w:p w14:paraId="3351C005" w14:textId="57915C50" w:rsidR="002D665B" w:rsidRPr="008F6477" w:rsidRDefault="002D665B" w:rsidP="00A90B9B">
      <w:pPr>
        <w:pStyle w:val="Bullet"/>
        <w:numPr>
          <w:ilvl w:val="0"/>
          <w:numId w:val="17"/>
        </w:numPr>
        <w:rPr>
          <w:rFonts w:asciiTheme="minorHAnsi" w:hAnsiTheme="minorHAnsi"/>
        </w:rPr>
      </w:pPr>
      <w:r w:rsidRPr="008F6477">
        <w:rPr>
          <w:rFonts w:asciiTheme="minorHAnsi" w:hAnsiTheme="minorHAnsi"/>
        </w:rPr>
        <w:t>To act on what we hear to improve health and care policy and practice</w:t>
      </w:r>
      <w:r w:rsidR="002B79F5" w:rsidRPr="008F6477">
        <w:rPr>
          <w:rFonts w:asciiTheme="minorHAnsi" w:hAnsiTheme="minorHAnsi"/>
        </w:rPr>
        <w:t>.</w:t>
      </w:r>
    </w:p>
    <w:p w14:paraId="1FD5DC8B" w14:textId="7E8F3CD4" w:rsidR="002D665B" w:rsidRPr="008F6477" w:rsidRDefault="002D665B" w:rsidP="00A90B9B">
      <w:pPr>
        <w:pStyle w:val="Bullet"/>
        <w:numPr>
          <w:ilvl w:val="0"/>
          <w:numId w:val="17"/>
        </w:numPr>
        <w:rPr>
          <w:rFonts w:asciiTheme="minorHAnsi" w:hAnsiTheme="minorHAnsi"/>
        </w:rPr>
      </w:pPr>
      <w:r w:rsidRPr="008F6477">
        <w:rPr>
          <w:rFonts w:asciiTheme="minorHAnsi" w:hAnsiTheme="minorHAnsi"/>
        </w:rPr>
        <w:t xml:space="preserve">To build </w:t>
      </w:r>
      <w:r w:rsidR="002B79F5" w:rsidRPr="008F6477">
        <w:rPr>
          <w:rFonts w:asciiTheme="minorHAnsi" w:hAnsiTheme="minorHAnsi"/>
        </w:rPr>
        <w:t>on and share our expertise in engagement.</w:t>
      </w:r>
    </w:p>
    <w:p w14:paraId="581D9410" w14:textId="37330518" w:rsidR="00137449" w:rsidRPr="008F6477" w:rsidRDefault="002B79F5" w:rsidP="00A90B9B">
      <w:pPr>
        <w:pStyle w:val="Bullet"/>
        <w:numPr>
          <w:ilvl w:val="0"/>
          <w:numId w:val="17"/>
        </w:numPr>
        <w:rPr>
          <w:rFonts w:asciiTheme="minorHAnsi" w:hAnsiTheme="minorHAnsi"/>
        </w:rPr>
      </w:pPr>
      <w:r w:rsidRPr="008F6477">
        <w:rPr>
          <w:rFonts w:asciiTheme="minorHAnsi" w:hAnsiTheme="minorHAnsi"/>
        </w:rPr>
        <w:lastRenderedPageBreak/>
        <w:t xml:space="preserve">To be strong, well-governed </w:t>
      </w:r>
      <w:r w:rsidR="00E84EA1" w:rsidRPr="008F6477">
        <w:rPr>
          <w:rFonts w:asciiTheme="minorHAnsi" w:hAnsiTheme="minorHAnsi"/>
        </w:rPr>
        <w:t xml:space="preserve">and use our resources for the greatest impact. </w:t>
      </w:r>
    </w:p>
    <w:p w14:paraId="3B572F54" w14:textId="77777777" w:rsidR="00137449" w:rsidRPr="008F6477" w:rsidRDefault="00137449">
      <w:pPr>
        <w:rPr>
          <w:rFonts w:asciiTheme="minorHAnsi" w:hAnsiTheme="minorHAnsi"/>
        </w:rPr>
      </w:pPr>
      <w:r w:rsidRPr="008F6477">
        <w:rPr>
          <w:rFonts w:asciiTheme="minorHAnsi" w:hAnsiTheme="minorHAnsi"/>
        </w:rPr>
        <w:br w:type="page"/>
      </w:r>
    </w:p>
    <w:p w14:paraId="1DF550BA" w14:textId="77777777" w:rsidR="0035331B" w:rsidRPr="008F6477" w:rsidRDefault="0035331B" w:rsidP="00985EAB">
      <w:pPr>
        <w:pStyle w:val="Heading4"/>
      </w:pPr>
      <w:r w:rsidRPr="008F6477">
        <w:lastRenderedPageBreak/>
        <w:t>Objective 1: Build a sustainable and high-performing network</w:t>
      </w:r>
    </w:p>
    <w:p w14:paraId="6726BD58" w14:textId="0EDA26F0" w:rsidR="0035331B" w:rsidRPr="008F6477" w:rsidRDefault="0035331B" w:rsidP="0035331B">
      <w:pPr>
        <w:pStyle w:val="Introtext"/>
        <w:rPr>
          <w:rFonts w:asciiTheme="minorHAnsi" w:hAnsiTheme="minorHAnsi"/>
        </w:rPr>
      </w:pPr>
      <w:r w:rsidRPr="008F6477">
        <w:rPr>
          <w:rFonts w:asciiTheme="minorHAnsi" w:hAnsiTheme="minorHAnsi"/>
        </w:rPr>
        <w:t>A high performing network is crucial to our success, but we must ensure that it is also sustainable for the future.</w:t>
      </w:r>
      <w:r w:rsidR="00D66A09" w:rsidRPr="008F6477">
        <w:rPr>
          <w:rFonts w:asciiTheme="minorHAnsi" w:hAnsiTheme="minorHAnsi"/>
        </w:rPr>
        <w:t xml:space="preserve"> Healthwatch England will work with local authorities to support commissioning of effective </w:t>
      </w:r>
      <w:r w:rsidR="00D444DE" w:rsidRPr="008F6477">
        <w:rPr>
          <w:rFonts w:asciiTheme="minorHAnsi" w:hAnsiTheme="minorHAnsi"/>
        </w:rPr>
        <w:t xml:space="preserve">local </w:t>
      </w:r>
      <w:r w:rsidR="00D66A09" w:rsidRPr="008F6477">
        <w:rPr>
          <w:rFonts w:asciiTheme="minorHAnsi" w:hAnsiTheme="minorHAnsi"/>
        </w:rPr>
        <w:t>Healthwatch and protect funding in a challenging environment. We will continue to choose work and projects which generate additional income for local Healthwatch. We will continue to support Healthwatch to be well-run organisations that achieve impact at local level, as well as collectively at regional and national levels.</w:t>
      </w:r>
    </w:p>
    <w:p w14:paraId="543AC7A3" w14:textId="77777777" w:rsidR="0035331B" w:rsidRPr="008F6477" w:rsidRDefault="0035331B" w:rsidP="0035331B">
      <w:pPr>
        <w:pStyle w:val="Heading2"/>
        <w:rPr>
          <w:rFonts w:asciiTheme="minorHAnsi" w:hAnsiTheme="minorHAnsi"/>
        </w:rPr>
      </w:pPr>
      <w:r w:rsidRPr="008F6477">
        <w:rPr>
          <w:rFonts w:asciiTheme="minorHAnsi" w:hAnsiTheme="minorHAnsi"/>
        </w:rPr>
        <w:t>By 2026 we will take the following steps:</w:t>
      </w:r>
    </w:p>
    <w:p w14:paraId="6E099CEA" w14:textId="77777777" w:rsidR="0035331B" w:rsidRPr="008F6477" w:rsidRDefault="0035331B" w:rsidP="00EA40CF">
      <w:pPr>
        <w:pStyle w:val="Bullet"/>
        <w:rPr>
          <w:rFonts w:asciiTheme="minorHAnsi" w:hAnsiTheme="minorHAnsi"/>
        </w:rPr>
      </w:pPr>
      <w:r w:rsidRPr="008F6477">
        <w:rPr>
          <w:rFonts w:asciiTheme="minorHAnsi" w:hAnsiTheme="minorHAnsi"/>
        </w:rPr>
        <w:t>Have sustainable funding for our services.</w:t>
      </w:r>
    </w:p>
    <w:p w14:paraId="01D5C202" w14:textId="77777777" w:rsidR="0035331B" w:rsidRPr="008F6477" w:rsidRDefault="0035331B" w:rsidP="00EA40CF">
      <w:pPr>
        <w:pStyle w:val="Bullet"/>
        <w:rPr>
          <w:rFonts w:asciiTheme="minorHAnsi" w:hAnsiTheme="minorHAnsi"/>
        </w:rPr>
      </w:pPr>
      <w:r w:rsidRPr="008F6477">
        <w:rPr>
          <w:rFonts w:asciiTheme="minorHAnsi" w:hAnsiTheme="minorHAnsi"/>
        </w:rPr>
        <w:t>Develop staff and volunteer knowledge and skills to deliver an effective Healthwatch.</w:t>
      </w:r>
    </w:p>
    <w:p w14:paraId="00808A17" w14:textId="77777777" w:rsidR="0035331B" w:rsidRPr="008F6477" w:rsidRDefault="0035331B" w:rsidP="00EA40CF">
      <w:pPr>
        <w:pStyle w:val="Bullet"/>
        <w:rPr>
          <w:rFonts w:asciiTheme="minorHAnsi" w:hAnsiTheme="minorHAnsi"/>
        </w:rPr>
      </w:pPr>
      <w:r w:rsidRPr="008F6477">
        <w:rPr>
          <w:rFonts w:asciiTheme="minorHAnsi" w:hAnsiTheme="minorHAnsi"/>
        </w:rPr>
        <w:t>Provide the network with regular high-quality and timely information.</w:t>
      </w:r>
    </w:p>
    <w:p w14:paraId="5E3E5325" w14:textId="450803A5" w:rsidR="0035331B" w:rsidRPr="008F6477" w:rsidRDefault="0035331B" w:rsidP="00EA40CF">
      <w:pPr>
        <w:pStyle w:val="Bullet"/>
        <w:rPr>
          <w:rFonts w:asciiTheme="minorHAnsi" w:hAnsiTheme="minorHAnsi"/>
        </w:rPr>
      </w:pPr>
      <w:r w:rsidRPr="008F6477">
        <w:rPr>
          <w:rFonts w:asciiTheme="minorHAnsi" w:hAnsiTheme="minorHAnsi"/>
        </w:rPr>
        <w:t>Have a clearly articulated and understood case for why external organisations support our work</w:t>
      </w:r>
      <w:r w:rsidR="00EE6570" w:rsidRPr="008F6477">
        <w:rPr>
          <w:rFonts w:asciiTheme="minorHAnsi" w:hAnsiTheme="minorHAnsi"/>
        </w:rPr>
        <w:t>.</w:t>
      </w:r>
    </w:p>
    <w:p w14:paraId="1808AB86" w14:textId="77777777" w:rsidR="0035331B" w:rsidRPr="008F6477" w:rsidRDefault="0035331B" w:rsidP="00EA40CF">
      <w:pPr>
        <w:pStyle w:val="Bullet"/>
        <w:rPr>
          <w:rFonts w:asciiTheme="minorHAnsi" w:hAnsiTheme="minorHAnsi"/>
        </w:rPr>
      </w:pPr>
      <w:r w:rsidRPr="008F6477">
        <w:rPr>
          <w:rFonts w:asciiTheme="minorHAnsi" w:hAnsiTheme="minorHAnsi"/>
        </w:rPr>
        <w:lastRenderedPageBreak/>
        <w:t>Raise awareness of our impact.</w:t>
      </w:r>
    </w:p>
    <w:p w14:paraId="1FA8E86E" w14:textId="7F6F7D5C" w:rsidR="0035331B" w:rsidRPr="008F6477" w:rsidRDefault="00DD00E0" w:rsidP="0035331B">
      <w:pPr>
        <w:pStyle w:val="Heading2"/>
        <w:rPr>
          <w:rFonts w:asciiTheme="minorHAnsi" w:hAnsiTheme="minorHAnsi"/>
        </w:rPr>
      </w:pPr>
      <w:r w:rsidRPr="008F6477">
        <w:rPr>
          <w:rFonts w:asciiTheme="minorHAnsi" w:hAnsiTheme="minorHAnsi"/>
        </w:rPr>
        <w:t>Key</w:t>
      </w:r>
      <w:r w:rsidR="0035331B" w:rsidRPr="008F6477">
        <w:rPr>
          <w:rFonts w:asciiTheme="minorHAnsi" w:hAnsiTheme="minorHAnsi"/>
        </w:rPr>
        <w:t xml:space="preserve"> areas of focus</w:t>
      </w:r>
    </w:p>
    <w:p w14:paraId="2DE99902" w14:textId="55BE4524" w:rsidR="0035331B" w:rsidRPr="008F6477" w:rsidRDefault="0035331B" w:rsidP="0035331B">
      <w:pPr>
        <w:rPr>
          <w:rFonts w:asciiTheme="minorHAnsi" w:hAnsiTheme="minorHAnsi"/>
        </w:rPr>
      </w:pPr>
      <w:r w:rsidRPr="008F6477">
        <w:rPr>
          <w:rStyle w:val="Heading3Char"/>
          <w:rFonts w:asciiTheme="minorHAnsi" w:hAnsiTheme="minorHAnsi"/>
        </w:rPr>
        <w:t>Invest in engagement:</w:t>
      </w:r>
      <w:r w:rsidRPr="008F6477">
        <w:rPr>
          <w:rFonts w:asciiTheme="minorHAnsi" w:hAnsiTheme="minorHAnsi"/>
          <w:b/>
        </w:rPr>
        <w:t xml:space="preserve"> </w:t>
      </w:r>
      <w:r w:rsidRPr="008F6477">
        <w:rPr>
          <w:rFonts w:asciiTheme="minorHAnsi" w:hAnsiTheme="minorHAnsi"/>
        </w:rPr>
        <w:t xml:space="preserve">Our staff and volunteers have been our ears on the ground at the heart of communities, listening carefully to arising issues. However, with the pandemic restricting traditional face-to-face events and an overnight switch to digital, we will ensure our staff have the skills, technology and funding to reach the right people. </w:t>
      </w:r>
    </w:p>
    <w:p w14:paraId="759F9B6B" w14:textId="3534A2A6" w:rsidR="0035331B" w:rsidRPr="008F6477" w:rsidRDefault="0035331B" w:rsidP="0035331B">
      <w:pPr>
        <w:rPr>
          <w:rFonts w:asciiTheme="minorHAnsi" w:hAnsiTheme="minorHAnsi"/>
        </w:rPr>
      </w:pPr>
      <w:r w:rsidRPr="008F6477">
        <w:rPr>
          <w:rStyle w:val="Heading3Char"/>
          <w:rFonts w:asciiTheme="minorHAnsi" w:hAnsiTheme="minorHAnsi"/>
        </w:rPr>
        <w:t>Build community links:</w:t>
      </w:r>
      <w:r w:rsidRPr="008F6477">
        <w:rPr>
          <w:rFonts w:asciiTheme="minorHAnsi" w:hAnsiTheme="minorHAnsi"/>
          <w:b/>
        </w:rPr>
        <w:t xml:space="preserve"> </w:t>
      </w:r>
      <w:r w:rsidRPr="008F6477">
        <w:rPr>
          <w:rFonts w:asciiTheme="minorHAnsi" w:hAnsiTheme="minorHAnsi"/>
        </w:rPr>
        <w:t xml:space="preserve">We are proud to be part of the communities we serve. We want to understand the extent of our community links and identify gaps to ensure we are reaching and prioritising people who are not always listened to. </w:t>
      </w:r>
    </w:p>
    <w:p w14:paraId="071A52D5" w14:textId="2D191C0B" w:rsidR="002F5909" w:rsidRPr="008F6477" w:rsidRDefault="0035331B" w:rsidP="0035331B">
      <w:pPr>
        <w:rPr>
          <w:rFonts w:asciiTheme="minorHAnsi" w:hAnsiTheme="minorHAnsi"/>
        </w:rPr>
      </w:pPr>
      <w:r w:rsidRPr="008F6477">
        <w:rPr>
          <w:rStyle w:val="Heading3Char"/>
          <w:rFonts w:asciiTheme="minorHAnsi" w:hAnsiTheme="minorHAnsi"/>
        </w:rPr>
        <w:t>Timely high-quality information:</w:t>
      </w:r>
      <w:r w:rsidRPr="008F6477">
        <w:rPr>
          <w:rFonts w:asciiTheme="minorHAnsi" w:hAnsiTheme="minorHAnsi"/>
          <w:b/>
        </w:rPr>
        <w:t xml:space="preserve"> </w:t>
      </w:r>
      <w:r w:rsidRPr="008F6477">
        <w:rPr>
          <w:rFonts w:asciiTheme="minorHAnsi" w:hAnsiTheme="minorHAnsi"/>
        </w:rPr>
        <w:t>We want our network to be informed on the latest health, public health and social care matters, so that they can be a local point of knowledge for communities.</w:t>
      </w:r>
    </w:p>
    <w:p w14:paraId="3755AEE9" w14:textId="77777777" w:rsidR="002F5909" w:rsidRPr="008F6477" w:rsidRDefault="002F5909">
      <w:pPr>
        <w:rPr>
          <w:rFonts w:asciiTheme="minorHAnsi" w:hAnsiTheme="minorHAnsi"/>
        </w:rPr>
      </w:pPr>
      <w:r w:rsidRPr="008F6477">
        <w:rPr>
          <w:rFonts w:asciiTheme="minorHAnsi" w:hAnsiTheme="minorHAnsi"/>
        </w:rPr>
        <w:br w:type="page"/>
      </w:r>
    </w:p>
    <w:p w14:paraId="26F2AB0E" w14:textId="77777777" w:rsidR="0061334F" w:rsidRPr="008F6477" w:rsidRDefault="0061334F" w:rsidP="00985EAB">
      <w:pPr>
        <w:pStyle w:val="Heading4"/>
      </w:pPr>
      <w:r w:rsidRPr="008F6477">
        <w:lastRenderedPageBreak/>
        <w:t>Objective 2: Find out the experiences of people needing or using health, public health and social care services</w:t>
      </w:r>
    </w:p>
    <w:p w14:paraId="4699099C" w14:textId="2C455D3B" w:rsidR="0061334F" w:rsidRPr="008F6477" w:rsidRDefault="0061334F" w:rsidP="0061334F">
      <w:pPr>
        <w:pStyle w:val="Introtext"/>
        <w:rPr>
          <w:rFonts w:asciiTheme="minorHAnsi" w:hAnsiTheme="minorHAnsi"/>
        </w:rPr>
      </w:pPr>
      <w:r w:rsidRPr="008F6477">
        <w:rPr>
          <w:rFonts w:asciiTheme="minorHAnsi" w:hAnsiTheme="minorHAnsi"/>
        </w:rPr>
        <w:t>Our robust insight comes directly from</w:t>
      </w:r>
      <w:r w:rsidR="00B52021" w:rsidRPr="008F6477">
        <w:rPr>
          <w:rFonts w:asciiTheme="minorHAnsi" w:hAnsiTheme="minorHAnsi"/>
        </w:rPr>
        <w:t xml:space="preserve"> service users,</w:t>
      </w:r>
      <w:r w:rsidRPr="008F6477">
        <w:rPr>
          <w:rFonts w:asciiTheme="minorHAnsi" w:hAnsiTheme="minorHAnsi"/>
        </w:rPr>
        <w:t xml:space="preserve"> patients and the general public. We use these experiences to build on data collected by other organisations, such as NHS Digital or NHS </w:t>
      </w:r>
      <w:proofErr w:type="spellStart"/>
      <w:r w:rsidRPr="008F6477">
        <w:rPr>
          <w:rFonts w:asciiTheme="minorHAnsi" w:hAnsiTheme="minorHAnsi"/>
        </w:rPr>
        <w:t>RightCare</w:t>
      </w:r>
      <w:proofErr w:type="spellEnd"/>
      <w:r w:rsidRPr="008F6477">
        <w:rPr>
          <w:rFonts w:asciiTheme="minorHAnsi" w:hAnsiTheme="minorHAnsi"/>
        </w:rPr>
        <w:t>, to provide the full story of what people experience, which is vital to improving health and social care services.</w:t>
      </w:r>
    </w:p>
    <w:p w14:paraId="7812711F" w14:textId="77777777" w:rsidR="0061334F" w:rsidRPr="008F6477" w:rsidRDefault="0061334F" w:rsidP="0061334F">
      <w:pPr>
        <w:pStyle w:val="Heading2"/>
        <w:rPr>
          <w:rFonts w:asciiTheme="minorHAnsi" w:hAnsiTheme="minorHAnsi"/>
        </w:rPr>
      </w:pPr>
      <w:r w:rsidRPr="008F6477">
        <w:rPr>
          <w:rFonts w:asciiTheme="minorHAnsi" w:hAnsiTheme="minorHAnsi"/>
        </w:rPr>
        <w:t>By 2026 we will take the following steps:</w:t>
      </w:r>
    </w:p>
    <w:p w14:paraId="768AAF17" w14:textId="2804DCD9" w:rsidR="0061334F" w:rsidRPr="008F6477" w:rsidRDefault="005F3465" w:rsidP="0061334F">
      <w:pPr>
        <w:pStyle w:val="Bullet"/>
        <w:rPr>
          <w:rFonts w:asciiTheme="minorHAnsi" w:hAnsiTheme="minorHAnsi"/>
        </w:rPr>
      </w:pPr>
      <w:r w:rsidRPr="008F6477">
        <w:rPr>
          <w:rFonts w:asciiTheme="minorHAnsi" w:hAnsiTheme="minorHAnsi"/>
        </w:rPr>
        <w:t>We will support a</w:t>
      </w:r>
      <w:r w:rsidR="0061334F" w:rsidRPr="008F6477">
        <w:rPr>
          <w:rFonts w:asciiTheme="minorHAnsi" w:hAnsiTheme="minorHAnsi"/>
        </w:rPr>
        <w:t xml:space="preserve">ll local Healthwatch </w:t>
      </w:r>
      <w:r w:rsidRPr="008F6477">
        <w:rPr>
          <w:rFonts w:asciiTheme="minorHAnsi" w:hAnsiTheme="minorHAnsi"/>
        </w:rPr>
        <w:t>to</w:t>
      </w:r>
      <w:r w:rsidR="0061334F" w:rsidRPr="008F6477">
        <w:rPr>
          <w:rFonts w:asciiTheme="minorHAnsi" w:hAnsiTheme="minorHAnsi"/>
        </w:rPr>
        <w:t xml:space="preserve"> share their insight with us and have better access to our data.</w:t>
      </w:r>
    </w:p>
    <w:p w14:paraId="416BF6DF" w14:textId="7B2612FF" w:rsidR="0061334F" w:rsidRPr="008F6477" w:rsidRDefault="005F3465" w:rsidP="0061334F">
      <w:pPr>
        <w:pStyle w:val="Bullet"/>
        <w:rPr>
          <w:rFonts w:asciiTheme="minorHAnsi" w:hAnsiTheme="minorHAnsi"/>
        </w:rPr>
      </w:pPr>
      <w:r w:rsidRPr="008F6477">
        <w:rPr>
          <w:rFonts w:asciiTheme="minorHAnsi" w:hAnsiTheme="minorHAnsi"/>
        </w:rPr>
        <w:t>We will support all local</w:t>
      </w:r>
      <w:r w:rsidR="0061334F" w:rsidRPr="008F6477">
        <w:rPr>
          <w:rFonts w:asciiTheme="minorHAnsi" w:hAnsiTheme="minorHAnsi"/>
        </w:rPr>
        <w:t xml:space="preserve"> Healthwatch </w:t>
      </w:r>
      <w:r w:rsidRPr="008F6477">
        <w:rPr>
          <w:rFonts w:asciiTheme="minorHAnsi" w:hAnsiTheme="minorHAnsi"/>
        </w:rPr>
        <w:t>to</w:t>
      </w:r>
      <w:r w:rsidR="0061334F" w:rsidRPr="008F6477">
        <w:rPr>
          <w:rFonts w:asciiTheme="minorHAnsi" w:hAnsiTheme="minorHAnsi"/>
        </w:rPr>
        <w:t xml:space="preserve"> provide </w:t>
      </w:r>
      <w:r w:rsidR="00BB6E18" w:rsidRPr="008F6477">
        <w:rPr>
          <w:rFonts w:asciiTheme="minorHAnsi" w:hAnsiTheme="minorHAnsi"/>
        </w:rPr>
        <w:t>high-quality</w:t>
      </w:r>
      <w:r w:rsidR="0061334F" w:rsidRPr="008F6477">
        <w:rPr>
          <w:rFonts w:asciiTheme="minorHAnsi" w:hAnsiTheme="minorHAnsi"/>
        </w:rPr>
        <w:t>, timely advice and information to their local communities. We will also be a key partner to cascade public health information to the public.</w:t>
      </w:r>
    </w:p>
    <w:p w14:paraId="65EAAA0B" w14:textId="77777777" w:rsidR="0061334F" w:rsidRPr="008F6477" w:rsidRDefault="0061334F" w:rsidP="0061334F">
      <w:pPr>
        <w:pStyle w:val="Bullet"/>
        <w:rPr>
          <w:rFonts w:asciiTheme="minorHAnsi" w:hAnsiTheme="minorHAnsi"/>
        </w:rPr>
      </w:pPr>
      <w:r w:rsidRPr="008F6477">
        <w:rPr>
          <w:rFonts w:asciiTheme="minorHAnsi" w:hAnsiTheme="minorHAnsi"/>
        </w:rPr>
        <w:t xml:space="preserve">We will run high impact campaigns - nationally, regionally and locally - to reach the public on relevant issues. </w:t>
      </w:r>
    </w:p>
    <w:p w14:paraId="768A4A73" w14:textId="77777777" w:rsidR="0061334F" w:rsidRPr="008F6477" w:rsidRDefault="0061334F" w:rsidP="0061334F">
      <w:pPr>
        <w:pStyle w:val="Bullet"/>
        <w:rPr>
          <w:rFonts w:asciiTheme="minorHAnsi" w:hAnsiTheme="minorHAnsi"/>
        </w:rPr>
      </w:pPr>
      <w:r w:rsidRPr="008F6477">
        <w:rPr>
          <w:rFonts w:asciiTheme="minorHAnsi" w:hAnsiTheme="minorHAnsi"/>
        </w:rPr>
        <w:t>Our new digital platform will enable us to reach and engage with more people online.</w:t>
      </w:r>
    </w:p>
    <w:p w14:paraId="3257118B" w14:textId="77777777" w:rsidR="0061334F" w:rsidRPr="008F6477" w:rsidRDefault="0061334F" w:rsidP="0061334F">
      <w:pPr>
        <w:pStyle w:val="Bullet"/>
        <w:rPr>
          <w:rFonts w:asciiTheme="minorHAnsi" w:hAnsiTheme="minorHAnsi"/>
        </w:rPr>
      </w:pPr>
      <w:r w:rsidRPr="008F6477">
        <w:rPr>
          <w:rFonts w:asciiTheme="minorHAnsi" w:hAnsiTheme="minorHAnsi"/>
        </w:rPr>
        <w:t>Healthwatch England will keep people who engage with us informed about how they have helped make a difference.</w:t>
      </w:r>
    </w:p>
    <w:p w14:paraId="5148CD66" w14:textId="77777777" w:rsidR="0061334F" w:rsidRPr="008F6477" w:rsidRDefault="0061334F" w:rsidP="0061334F">
      <w:pPr>
        <w:pStyle w:val="Bullet"/>
        <w:rPr>
          <w:rFonts w:asciiTheme="minorHAnsi" w:hAnsiTheme="minorHAnsi"/>
        </w:rPr>
      </w:pPr>
      <w:r w:rsidRPr="008F6477">
        <w:rPr>
          <w:rFonts w:asciiTheme="minorHAnsi" w:hAnsiTheme="minorHAnsi"/>
        </w:rPr>
        <w:lastRenderedPageBreak/>
        <w:t>We will have strong and mutually beneficial partnerships with a range of organisations.</w:t>
      </w:r>
    </w:p>
    <w:p w14:paraId="70FC9BF7" w14:textId="77777777" w:rsidR="0061334F" w:rsidRPr="008F6477" w:rsidRDefault="0061334F" w:rsidP="0061334F">
      <w:pPr>
        <w:pStyle w:val="Bullet"/>
        <w:rPr>
          <w:rFonts w:asciiTheme="minorHAnsi" w:hAnsiTheme="minorHAnsi"/>
        </w:rPr>
      </w:pPr>
      <w:r w:rsidRPr="008F6477">
        <w:rPr>
          <w:rFonts w:asciiTheme="minorHAnsi" w:hAnsiTheme="minorHAnsi"/>
        </w:rPr>
        <w:t xml:space="preserve">We will have a clear understanding of how our network can support better public health and the social factors that influence people’s health outcomes. </w:t>
      </w:r>
    </w:p>
    <w:p w14:paraId="25F851BC" w14:textId="489A34F7" w:rsidR="0061334F" w:rsidRPr="008F6477" w:rsidRDefault="00DD00E0" w:rsidP="0061334F">
      <w:pPr>
        <w:pStyle w:val="Heading2"/>
        <w:rPr>
          <w:rFonts w:asciiTheme="minorHAnsi" w:hAnsiTheme="minorHAnsi"/>
        </w:rPr>
      </w:pPr>
      <w:r w:rsidRPr="008F6477">
        <w:rPr>
          <w:rFonts w:asciiTheme="minorHAnsi" w:hAnsiTheme="minorHAnsi"/>
        </w:rPr>
        <w:t>Key</w:t>
      </w:r>
      <w:r w:rsidR="0061334F" w:rsidRPr="008F6477">
        <w:rPr>
          <w:rFonts w:asciiTheme="minorHAnsi" w:hAnsiTheme="minorHAnsi"/>
        </w:rPr>
        <w:t xml:space="preserve"> areas of focus</w:t>
      </w:r>
    </w:p>
    <w:p w14:paraId="42646EA4" w14:textId="60AE40E7" w:rsidR="0061334F" w:rsidRPr="008F6477" w:rsidRDefault="0061334F" w:rsidP="0061334F">
      <w:pPr>
        <w:rPr>
          <w:rFonts w:asciiTheme="minorHAnsi" w:hAnsiTheme="minorHAnsi"/>
        </w:rPr>
      </w:pPr>
      <w:r w:rsidRPr="008F6477">
        <w:rPr>
          <w:rStyle w:val="Heading3Char"/>
          <w:rFonts w:asciiTheme="minorHAnsi" w:hAnsiTheme="minorHAnsi"/>
        </w:rPr>
        <w:t xml:space="preserve">Support regions: </w:t>
      </w:r>
      <w:r w:rsidRPr="008F6477">
        <w:rPr>
          <w:rFonts w:asciiTheme="minorHAnsi" w:hAnsiTheme="minorHAnsi"/>
        </w:rPr>
        <w:t>Until now, our communications and influence ha</w:t>
      </w:r>
      <w:r w:rsidR="0024638F" w:rsidRPr="008F6477">
        <w:rPr>
          <w:rFonts w:asciiTheme="minorHAnsi" w:hAnsiTheme="minorHAnsi"/>
        </w:rPr>
        <w:t>ve</w:t>
      </w:r>
      <w:r w:rsidRPr="008F6477">
        <w:rPr>
          <w:rFonts w:asciiTheme="minorHAnsi" w:hAnsiTheme="minorHAnsi"/>
        </w:rPr>
        <w:t xml:space="preserve"> been targeted at a local or national level. However, in line with the development of Integrated Care Systems and NHS regions, we will provide more insight at a regional and sub-regional level and work closely with Integrated Care Systems and regional structures to support their work.</w:t>
      </w:r>
    </w:p>
    <w:p w14:paraId="21F55F26" w14:textId="0F42646B" w:rsidR="0061334F" w:rsidRPr="008F6477" w:rsidRDefault="0061334F" w:rsidP="0061334F">
      <w:pPr>
        <w:rPr>
          <w:rFonts w:asciiTheme="minorHAnsi" w:hAnsiTheme="minorHAnsi"/>
        </w:rPr>
      </w:pPr>
      <w:r w:rsidRPr="008F6477">
        <w:rPr>
          <w:rStyle w:val="Heading3Char"/>
          <w:rFonts w:asciiTheme="minorHAnsi" w:hAnsiTheme="minorHAnsi"/>
        </w:rPr>
        <w:t>Build relationships with stakeholders:</w:t>
      </w:r>
      <w:r w:rsidRPr="008F6477">
        <w:rPr>
          <w:rFonts w:asciiTheme="minorHAnsi" w:hAnsiTheme="minorHAnsi"/>
          <w:b/>
        </w:rPr>
        <w:t xml:space="preserve"> </w:t>
      </w:r>
      <w:r w:rsidRPr="008F6477">
        <w:rPr>
          <w:rFonts w:asciiTheme="minorHAnsi" w:hAnsiTheme="minorHAnsi"/>
        </w:rPr>
        <w:t xml:space="preserve">We want to be better known and understood by a range of people who work in health, public health and social care, so that they feel confident referring people to us and using our insight to improve services.  To aid this, we will regularly brief stakeholders on important issues, public and patient concerns, and the impact we make. </w:t>
      </w:r>
    </w:p>
    <w:p w14:paraId="1E663C0C" w14:textId="77777777" w:rsidR="0061334F" w:rsidRPr="008F6477" w:rsidRDefault="0061334F">
      <w:pPr>
        <w:rPr>
          <w:rFonts w:asciiTheme="minorHAnsi" w:hAnsiTheme="minorHAnsi"/>
        </w:rPr>
      </w:pPr>
      <w:r w:rsidRPr="008F6477">
        <w:rPr>
          <w:rFonts w:asciiTheme="minorHAnsi" w:hAnsiTheme="minorHAnsi"/>
        </w:rPr>
        <w:br w:type="page"/>
      </w:r>
    </w:p>
    <w:p w14:paraId="0C11C3C8" w14:textId="77777777" w:rsidR="00B74FF3" w:rsidRPr="008F6477" w:rsidRDefault="00B74FF3" w:rsidP="00985EAB">
      <w:pPr>
        <w:pStyle w:val="Heading4"/>
      </w:pPr>
      <w:r w:rsidRPr="008F6477">
        <w:lastRenderedPageBreak/>
        <w:t>Objective 3: Seek the views of those who are seldom heard and reduce the barriers they face</w:t>
      </w:r>
    </w:p>
    <w:p w14:paraId="209075A6" w14:textId="77777777" w:rsidR="00B74FF3" w:rsidRPr="008F6477" w:rsidRDefault="00B74FF3" w:rsidP="00B74FF3">
      <w:pPr>
        <w:pStyle w:val="Introtext"/>
        <w:rPr>
          <w:rFonts w:asciiTheme="minorHAnsi" w:hAnsiTheme="minorHAnsi"/>
        </w:rPr>
      </w:pPr>
      <w:r w:rsidRPr="008F6477">
        <w:rPr>
          <w:rFonts w:asciiTheme="minorHAnsi" w:hAnsiTheme="minorHAnsi"/>
        </w:rPr>
        <w:t xml:space="preserve">Everyone should have the opportunity to share their views to improve care. While COVID-19 has affected people from all walks of life, it has amplified existing barriers to care, particularly for people who are seldom heard. We will focus our time and resources on ensuring that we amplify these </w:t>
      </w:r>
      <w:proofErr w:type="gramStart"/>
      <w:r w:rsidRPr="008F6477">
        <w:rPr>
          <w:rFonts w:asciiTheme="minorHAnsi" w:hAnsiTheme="minorHAnsi"/>
        </w:rPr>
        <w:t>voices, and</w:t>
      </w:r>
      <w:proofErr w:type="gramEnd"/>
      <w:r w:rsidRPr="008F6477">
        <w:rPr>
          <w:rFonts w:asciiTheme="minorHAnsi" w:hAnsiTheme="minorHAnsi"/>
        </w:rPr>
        <w:t xml:space="preserve"> reduce the barriers some people face being heard.</w:t>
      </w:r>
    </w:p>
    <w:p w14:paraId="60FE184D" w14:textId="77777777" w:rsidR="00B74FF3" w:rsidRPr="008F6477" w:rsidRDefault="00B74FF3" w:rsidP="00B74FF3">
      <w:pPr>
        <w:pStyle w:val="Heading2"/>
        <w:rPr>
          <w:rFonts w:asciiTheme="minorHAnsi" w:hAnsiTheme="minorHAnsi"/>
        </w:rPr>
      </w:pPr>
      <w:r w:rsidRPr="008F6477">
        <w:rPr>
          <w:rFonts w:asciiTheme="minorHAnsi" w:hAnsiTheme="minorHAnsi"/>
        </w:rPr>
        <w:t>By 2026 we will take the following steps:</w:t>
      </w:r>
    </w:p>
    <w:p w14:paraId="0EF72841" w14:textId="104B2FD7" w:rsidR="00B74FF3" w:rsidRPr="008F6477" w:rsidRDefault="00B74FF3" w:rsidP="00B74FF3">
      <w:pPr>
        <w:pStyle w:val="Bullet"/>
        <w:rPr>
          <w:rFonts w:asciiTheme="minorHAnsi" w:hAnsiTheme="minorHAnsi"/>
        </w:rPr>
      </w:pPr>
      <w:r w:rsidRPr="008F6477">
        <w:rPr>
          <w:rFonts w:asciiTheme="minorHAnsi" w:hAnsiTheme="minorHAnsi"/>
        </w:rPr>
        <w:t>Use equality</w:t>
      </w:r>
      <w:r w:rsidR="00BB6E18" w:rsidRPr="008F6477">
        <w:rPr>
          <w:rFonts w:asciiTheme="minorHAnsi" w:hAnsiTheme="minorHAnsi"/>
        </w:rPr>
        <w:t xml:space="preserve">, </w:t>
      </w:r>
      <w:r w:rsidRPr="008F6477">
        <w:rPr>
          <w:rFonts w:asciiTheme="minorHAnsi" w:hAnsiTheme="minorHAnsi"/>
        </w:rPr>
        <w:t>diversity</w:t>
      </w:r>
      <w:r w:rsidR="00BB6E18" w:rsidRPr="008F6477">
        <w:rPr>
          <w:rFonts w:asciiTheme="minorHAnsi" w:hAnsiTheme="minorHAnsi"/>
        </w:rPr>
        <w:t xml:space="preserve"> and inclusion</w:t>
      </w:r>
      <w:r w:rsidRPr="008F6477">
        <w:rPr>
          <w:rFonts w:asciiTheme="minorHAnsi" w:hAnsiTheme="minorHAnsi"/>
        </w:rPr>
        <w:t xml:space="preserve"> to frame our work.</w:t>
      </w:r>
    </w:p>
    <w:p w14:paraId="3ACFF6C4" w14:textId="29C18193" w:rsidR="00B74FF3" w:rsidRPr="008F6477" w:rsidRDefault="00B74FF3" w:rsidP="00B74FF3">
      <w:pPr>
        <w:pStyle w:val="Bullet"/>
        <w:rPr>
          <w:rFonts w:asciiTheme="minorHAnsi" w:hAnsiTheme="minorHAnsi"/>
        </w:rPr>
      </w:pPr>
      <w:r w:rsidRPr="008F6477">
        <w:rPr>
          <w:rFonts w:asciiTheme="minorHAnsi" w:hAnsiTheme="minorHAnsi"/>
        </w:rPr>
        <w:t>Understand and address the barriers to participation in health</w:t>
      </w:r>
      <w:r w:rsidR="00300C12" w:rsidRPr="008F6477">
        <w:rPr>
          <w:rFonts w:asciiTheme="minorHAnsi" w:hAnsiTheme="minorHAnsi"/>
        </w:rPr>
        <w:t xml:space="preserve"> and social care</w:t>
      </w:r>
      <w:r w:rsidRPr="008F6477">
        <w:rPr>
          <w:rFonts w:asciiTheme="minorHAnsi" w:hAnsiTheme="minorHAnsi"/>
        </w:rPr>
        <w:t>.</w:t>
      </w:r>
    </w:p>
    <w:p w14:paraId="573A9D09" w14:textId="77777777" w:rsidR="00B74FF3" w:rsidRPr="008F6477" w:rsidRDefault="00B74FF3" w:rsidP="00B74FF3">
      <w:pPr>
        <w:pStyle w:val="Bullet"/>
        <w:rPr>
          <w:rFonts w:asciiTheme="minorHAnsi" w:hAnsiTheme="minorHAnsi"/>
        </w:rPr>
      </w:pPr>
      <w:r w:rsidRPr="008F6477">
        <w:rPr>
          <w:rFonts w:asciiTheme="minorHAnsi" w:hAnsiTheme="minorHAnsi"/>
        </w:rPr>
        <w:t>Share our evidence to bring about improvements.</w:t>
      </w:r>
    </w:p>
    <w:p w14:paraId="7EA74852" w14:textId="77777777" w:rsidR="00B74FF3" w:rsidRPr="008F6477" w:rsidRDefault="00B74FF3" w:rsidP="00B74FF3">
      <w:pPr>
        <w:pStyle w:val="Bullet"/>
        <w:rPr>
          <w:rFonts w:asciiTheme="minorHAnsi" w:hAnsiTheme="minorHAnsi"/>
        </w:rPr>
      </w:pPr>
      <w:r w:rsidRPr="008F6477">
        <w:rPr>
          <w:rFonts w:asciiTheme="minorHAnsi" w:hAnsiTheme="minorHAnsi"/>
        </w:rPr>
        <w:t>Develop partnerships with organisations to better reach communities.</w:t>
      </w:r>
    </w:p>
    <w:p w14:paraId="728E5AC3" w14:textId="17CFB5DB" w:rsidR="00B74FF3" w:rsidRPr="008F6477" w:rsidRDefault="00D45D71" w:rsidP="00B74FF3">
      <w:pPr>
        <w:pStyle w:val="Heading2"/>
        <w:rPr>
          <w:rFonts w:asciiTheme="minorHAnsi" w:hAnsiTheme="minorHAnsi"/>
        </w:rPr>
      </w:pPr>
      <w:r w:rsidRPr="008F6477">
        <w:rPr>
          <w:rFonts w:asciiTheme="minorHAnsi" w:hAnsiTheme="minorHAnsi"/>
        </w:rPr>
        <w:t>Key</w:t>
      </w:r>
      <w:r w:rsidR="00B74FF3" w:rsidRPr="008F6477">
        <w:rPr>
          <w:rFonts w:asciiTheme="minorHAnsi" w:hAnsiTheme="minorHAnsi"/>
        </w:rPr>
        <w:t xml:space="preserve"> areas of focus</w:t>
      </w:r>
    </w:p>
    <w:p w14:paraId="5A3CD71C" w14:textId="70A2D679" w:rsidR="00B74FF3" w:rsidRPr="008F6477" w:rsidRDefault="00B74FF3" w:rsidP="00B74FF3">
      <w:pPr>
        <w:rPr>
          <w:rFonts w:asciiTheme="minorHAnsi" w:hAnsiTheme="minorHAnsi"/>
        </w:rPr>
      </w:pPr>
      <w:r w:rsidRPr="008F6477">
        <w:rPr>
          <w:rStyle w:val="Heading3Char"/>
          <w:rFonts w:asciiTheme="minorHAnsi" w:hAnsiTheme="minorHAnsi"/>
        </w:rPr>
        <w:t>Hear from Black and Asian people:</w:t>
      </w:r>
      <w:r w:rsidRPr="008F6477">
        <w:rPr>
          <w:rFonts w:asciiTheme="minorHAnsi" w:hAnsiTheme="minorHAnsi"/>
          <w:b/>
        </w:rPr>
        <w:t xml:space="preserve"> </w:t>
      </w:r>
      <w:r w:rsidRPr="008F6477">
        <w:rPr>
          <w:rFonts w:asciiTheme="minorHAnsi" w:hAnsiTheme="minorHAnsi"/>
        </w:rPr>
        <w:t xml:space="preserve">COVID-19 has had a disproportionate impact on Black and Asian people. We will prioritise gaining insights from these groups to identify </w:t>
      </w:r>
      <w:r w:rsidRPr="008F6477">
        <w:rPr>
          <w:rFonts w:asciiTheme="minorHAnsi" w:hAnsiTheme="minorHAnsi"/>
        </w:rPr>
        <w:lastRenderedPageBreak/>
        <w:t xml:space="preserve">gaps in data and knowledge and understand the barriers that prevent people from being heard. </w:t>
      </w:r>
    </w:p>
    <w:p w14:paraId="6B153924" w14:textId="12B0E763" w:rsidR="00B74FF3" w:rsidRPr="008F6477" w:rsidRDefault="00B74FF3" w:rsidP="00B74FF3">
      <w:pPr>
        <w:rPr>
          <w:rFonts w:asciiTheme="minorHAnsi" w:hAnsiTheme="minorHAnsi"/>
        </w:rPr>
      </w:pPr>
      <w:r w:rsidRPr="008F6477">
        <w:rPr>
          <w:rStyle w:val="Heading3Char"/>
          <w:rFonts w:asciiTheme="minorHAnsi" w:hAnsiTheme="minorHAnsi"/>
        </w:rPr>
        <w:t>Us</w:t>
      </w:r>
      <w:r w:rsidR="00510876" w:rsidRPr="008F6477">
        <w:rPr>
          <w:rStyle w:val="Heading3Char"/>
          <w:rFonts w:asciiTheme="minorHAnsi" w:hAnsiTheme="minorHAnsi"/>
        </w:rPr>
        <w:t>e</w:t>
      </w:r>
      <w:r w:rsidRPr="008F6477">
        <w:rPr>
          <w:rStyle w:val="Heading3Char"/>
          <w:rFonts w:asciiTheme="minorHAnsi" w:hAnsiTheme="minorHAnsi"/>
        </w:rPr>
        <w:t xml:space="preserve"> equality and diversity to frame our work: </w:t>
      </w:r>
      <w:r w:rsidRPr="008F6477">
        <w:rPr>
          <w:rFonts w:asciiTheme="minorHAnsi" w:hAnsiTheme="minorHAnsi"/>
        </w:rPr>
        <w:t>We are proud of the work we do hearing the views of people that many other organisations find difficult to engage with. Significant work has</w:t>
      </w:r>
      <w:r w:rsidR="00813337" w:rsidRPr="008F6477">
        <w:rPr>
          <w:rFonts w:asciiTheme="minorHAnsi" w:hAnsiTheme="minorHAnsi"/>
        </w:rPr>
        <w:t xml:space="preserve"> already</w:t>
      </w:r>
      <w:r w:rsidRPr="008F6477">
        <w:rPr>
          <w:rFonts w:asciiTheme="minorHAnsi" w:hAnsiTheme="minorHAnsi"/>
        </w:rPr>
        <w:t xml:space="preserve"> been </w:t>
      </w:r>
      <w:r w:rsidR="00F065A3" w:rsidRPr="008F6477">
        <w:rPr>
          <w:rFonts w:asciiTheme="minorHAnsi" w:hAnsiTheme="minorHAnsi"/>
        </w:rPr>
        <w:t xml:space="preserve">done </w:t>
      </w:r>
      <w:r w:rsidRPr="008F6477">
        <w:rPr>
          <w:rFonts w:asciiTheme="minorHAnsi" w:hAnsiTheme="minorHAnsi"/>
        </w:rPr>
        <w:t>to listen to specific communities</w:t>
      </w:r>
      <w:r w:rsidR="00F83F63" w:rsidRPr="008F6477">
        <w:rPr>
          <w:rFonts w:asciiTheme="minorHAnsi" w:hAnsiTheme="minorHAnsi"/>
        </w:rPr>
        <w:t xml:space="preserve"> and understand their experiences</w:t>
      </w:r>
      <w:r w:rsidR="00813337" w:rsidRPr="008F6477">
        <w:rPr>
          <w:rFonts w:asciiTheme="minorHAnsi" w:hAnsiTheme="minorHAnsi"/>
        </w:rPr>
        <w:t>, but we want to take this further.</w:t>
      </w:r>
      <w:r w:rsidRPr="008F6477">
        <w:rPr>
          <w:rFonts w:asciiTheme="minorHAnsi" w:hAnsiTheme="minorHAnsi"/>
        </w:rPr>
        <w:t xml:space="preserve"> </w:t>
      </w:r>
    </w:p>
    <w:p w14:paraId="283E1077" w14:textId="56A0B68F" w:rsidR="00B74FF3" w:rsidRPr="008F6477" w:rsidRDefault="00B74FF3" w:rsidP="00B74FF3">
      <w:pPr>
        <w:rPr>
          <w:rFonts w:asciiTheme="minorHAnsi" w:hAnsiTheme="minorHAnsi"/>
        </w:rPr>
      </w:pPr>
      <w:r w:rsidRPr="008F6477">
        <w:rPr>
          <w:rFonts w:asciiTheme="minorHAnsi" w:hAnsiTheme="minorHAnsi"/>
        </w:rPr>
        <w:t xml:space="preserve">During this period, </w:t>
      </w:r>
      <w:r w:rsidR="00A80544" w:rsidRPr="008F6477">
        <w:rPr>
          <w:rFonts w:asciiTheme="minorHAnsi" w:hAnsiTheme="minorHAnsi"/>
        </w:rPr>
        <w:t xml:space="preserve">Healthwatch England wants to gain a comprehensive picture of our equality and diversity work. </w:t>
      </w:r>
      <w:r w:rsidR="00F83F63" w:rsidRPr="008F6477">
        <w:rPr>
          <w:rFonts w:asciiTheme="minorHAnsi" w:hAnsiTheme="minorHAnsi"/>
        </w:rPr>
        <w:t xml:space="preserve">We </w:t>
      </w:r>
      <w:r w:rsidRPr="008F6477">
        <w:rPr>
          <w:rFonts w:asciiTheme="minorHAnsi" w:hAnsiTheme="minorHAnsi"/>
        </w:rPr>
        <w:t xml:space="preserve">will improve and adapt how we engage with different communities and ensure that our research methods work for the people we serve, so that we hear from more people with protected characteristics. Our communications and policy work will focus on these seldom heard groups. We will also develop case studies and toolkits to help other organisations carry out their responsibility to communities. </w:t>
      </w:r>
    </w:p>
    <w:p w14:paraId="700A7EC4" w14:textId="6DD6FCA5" w:rsidR="00B74FF3" w:rsidRPr="008F6477" w:rsidRDefault="00B74FF3" w:rsidP="00B74FF3">
      <w:pPr>
        <w:rPr>
          <w:rFonts w:asciiTheme="minorHAnsi" w:hAnsiTheme="minorHAnsi"/>
        </w:rPr>
      </w:pPr>
      <w:r w:rsidRPr="008F6477">
        <w:rPr>
          <w:rStyle w:val="Heading3Char"/>
          <w:rFonts w:asciiTheme="minorHAnsi" w:hAnsiTheme="minorHAnsi"/>
        </w:rPr>
        <w:t xml:space="preserve">Work in partnership: </w:t>
      </w:r>
      <w:r w:rsidRPr="008F6477">
        <w:rPr>
          <w:rFonts w:asciiTheme="minorHAnsi" w:hAnsiTheme="minorHAnsi"/>
        </w:rPr>
        <w:t xml:space="preserve">We will develop specific partnerships with organisations that have close links with </w:t>
      </w:r>
      <w:r w:rsidR="008643F8" w:rsidRPr="008F6477">
        <w:rPr>
          <w:rFonts w:asciiTheme="minorHAnsi" w:hAnsiTheme="minorHAnsi"/>
        </w:rPr>
        <w:t>communities</w:t>
      </w:r>
      <w:r w:rsidRPr="008F6477">
        <w:rPr>
          <w:rFonts w:asciiTheme="minorHAnsi" w:hAnsiTheme="minorHAnsi"/>
        </w:rPr>
        <w:t xml:space="preserve"> creating </w:t>
      </w:r>
      <w:r w:rsidR="008643F8" w:rsidRPr="008F6477">
        <w:rPr>
          <w:rFonts w:asciiTheme="minorHAnsi" w:hAnsiTheme="minorHAnsi"/>
        </w:rPr>
        <w:t xml:space="preserve">mutually beneficial </w:t>
      </w:r>
      <w:r w:rsidRPr="008F6477">
        <w:rPr>
          <w:rFonts w:asciiTheme="minorHAnsi" w:hAnsiTheme="minorHAnsi"/>
        </w:rPr>
        <w:t>opportunities</w:t>
      </w:r>
      <w:r w:rsidR="008643F8" w:rsidRPr="008F6477">
        <w:rPr>
          <w:rFonts w:asciiTheme="minorHAnsi" w:hAnsiTheme="minorHAnsi"/>
        </w:rPr>
        <w:t>.</w:t>
      </w:r>
    </w:p>
    <w:p w14:paraId="2B89F5C0" w14:textId="77777777" w:rsidR="00B74FF3" w:rsidRPr="008F6477" w:rsidRDefault="00B74FF3">
      <w:pPr>
        <w:rPr>
          <w:rFonts w:asciiTheme="minorHAnsi" w:hAnsiTheme="minorHAnsi"/>
        </w:rPr>
      </w:pPr>
      <w:r w:rsidRPr="008F6477">
        <w:rPr>
          <w:rFonts w:asciiTheme="minorHAnsi" w:hAnsiTheme="minorHAnsi"/>
        </w:rPr>
        <w:br w:type="page"/>
      </w:r>
    </w:p>
    <w:p w14:paraId="085FE29D" w14:textId="77777777" w:rsidR="0060736F" w:rsidRPr="008F6477" w:rsidRDefault="0060736F" w:rsidP="00985EAB">
      <w:pPr>
        <w:pStyle w:val="Heading4"/>
      </w:pPr>
      <w:r w:rsidRPr="008F6477">
        <w:lastRenderedPageBreak/>
        <w:t>Objective 4: Act on what we hear to improve health and care policy and practice</w:t>
      </w:r>
    </w:p>
    <w:p w14:paraId="618544B3" w14:textId="6269CEA5" w:rsidR="0060736F" w:rsidRPr="008F6477" w:rsidRDefault="0060736F" w:rsidP="0060736F">
      <w:pPr>
        <w:pStyle w:val="Introtext"/>
        <w:rPr>
          <w:rFonts w:asciiTheme="minorHAnsi" w:hAnsiTheme="minorHAnsi"/>
        </w:rPr>
      </w:pPr>
      <w:r w:rsidRPr="008F6477">
        <w:rPr>
          <w:rFonts w:asciiTheme="minorHAnsi" w:hAnsiTheme="minorHAnsi"/>
        </w:rPr>
        <w:t xml:space="preserve">We listen to people and collect their views and experiences to improve health, public health and social care policy and practice. We have developed a successful track record in responding to the policy priorities of Government, regulators and </w:t>
      </w:r>
      <w:r w:rsidR="00DE25D9" w:rsidRPr="008F6477">
        <w:rPr>
          <w:rFonts w:asciiTheme="minorHAnsi" w:hAnsiTheme="minorHAnsi"/>
        </w:rPr>
        <w:t>other public bodies</w:t>
      </w:r>
      <w:r w:rsidRPr="008F6477">
        <w:rPr>
          <w:rFonts w:asciiTheme="minorHAnsi" w:hAnsiTheme="minorHAnsi"/>
        </w:rPr>
        <w:t xml:space="preserve">, as well as setting new priorities that arise from public feedback about care. </w:t>
      </w:r>
    </w:p>
    <w:p w14:paraId="50A9728C" w14:textId="77777777" w:rsidR="0060736F" w:rsidRPr="008F6477" w:rsidRDefault="0060736F" w:rsidP="0060736F">
      <w:pPr>
        <w:pStyle w:val="Heading2"/>
        <w:rPr>
          <w:rFonts w:asciiTheme="minorHAnsi" w:hAnsiTheme="minorHAnsi"/>
        </w:rPr>
      </w:pPr>
      <w:r w:rsidRPr="008F6477">
        <w:rPr>
          <w:rFonts w:asciiTheme="minorHAnsi" w:hAnsiTheme="minorHAnsi"/>
        </w:rPr>
        <w:t>By 2026 we will take the following steps:</w:t>
      </w:r>
    </w:p>
    <w:p w14:paraId="0F9C57CD" w14:textId="77777777" w:rsidR="0060736F" w:rsidRPr="008F6477" w:rsidRDefault="0060736F" w:rsidP="0060736F">
      <w:pPr>
        <w:pStyle w:val="Bullet"/>
        <w:rPr>
          <w:rFonts w:asciiTheme="minorHAnsi" w:hAnsiTheme="minorHAnsi"/>
        </w:rPr>
      </w:pPr>
      <w:r w:rsidRPr="008F6477">
        <w:rPr>
          <w:rFonts w:asciiTheme="minorHAnsi" w:hAnsiTheme="minorHAnsi"/>
        </w:rPr>
        <w:t>Make our insight even more valuable to professionals.</w:t>
      </w:r>
    </w:p>
    <w:p w14:paraId="7BE11F5F" w14:textId="04EF389A" w:rsidR="0060736F" w:rsidRPr="008F6477" w:rsidRDefault="0060736F" w:rsidP="0060736F">
      <w:pPr>
        <w:pStyle w:val="Bullet"/>
        <w:rPr>
          <w:rFonts w:asciiTheme="minorHAnsi" w:hAnsiTheme="minorHAnsi"/>
        </w:rPr>
      </w:pPr>
      <w:r w:rsidRPr="008F6477">
        <w:rPr>
          <w:rFonts w:asciiTheme="minorHAnsi" w:hAnsiTheme="minorHAnsi"/>
        </w:rPr>
        <w:t xml:space="preserve">Advocate for the value that </w:t>
      </w:r>
      <w:r w:rsidR="00DE25D9" w:rsidRPr="008F6477">
        <w:rPr>
          <w:rFonts w:asciiTheme="minorHAnsi" w:hAnsiTheme="minorHAnsi"/>
        </w:rPr>
        <w:t xml:space="preserve">people’s experiences bring </w:t>
      </w:r>
      <w:r w:rsidRPr="008F6477">
        <w:rPr>
          <w:rFonts w:asciiTheme="minorHAnsi" w:hAnsiTheme="minorHAnsi"/>
        </w:rPr>
        <w:t>to policy and decision-making.</w:t>
      </w:r>
    </w:p>
    <w:p w14:paraId="067D7FCB" w14:textId="6A097442" w:rsidR="0060736F" w:rsidRPr="008F6477" w:rsidRDefault="002C17E2" w:rsidP="002C17E2">
      <w:pPr>
        <w:pStyle w:val="Bullet"/>
        <w:rPr>
          <w:rFonts w:asciiTheme="minorHAnsi" w:hAnsiTheme="minorHAnsi"/>
        </w:rPr>
      </w:pPr>
      <w:r w:rsidRPr="008F6477">
        <w:rPr>
          <w:rFonts w:asciiTheme="minorHAnsi" w:hAnsiTheme="minorHAnsi"/>
        </w:rPr>
        <w:t xml:space="preserve">Champion the importance of putting people’s views at the heart of the NHS and social care system. </w:t>
      </w:r>
    </w:p>
    <w:p w14:paraId="179C4107" w14:textId="529F1136" w:rsidR="0060736F" w:rsidRPr="008F6477" w:rsidRDefault="002C17E2" w:rsidP="0060736F">
      <w:pPr>
        <w:pStyle w:val="Bullet"/>
        <w:rPr>
          <w:rFonts w:asciiTheme="minorHAnsi" w:hAnsiTheme="minorHAnsi"/>
        </w:rPr>
      </w:pPr>
      <w:r w:rsidRPr="008F6477">
        <w:rPr>
          <w:rFonts w:asciiTheme="minorHAnsi" w:hAnsiTheme="minorHAnsi"/>
        </w:rPr>
        <w:t>Continue to be</w:t>
      </w:r>
      <w:r w:rsidR="0060736F" w:rsidRPr="008F6477">
        <w:rPr>
          <w:rFonts w:asciiTheme="minorHAnsi" w:hAnsiTheme="minorHAnsi"/>
        </w:rPr>
        <w:t xml:space="preserve"> a critical friend to health and care services.</w:t>
      </w:r>
    </w:p>
    <w:p w14:paraId="60775872" w14:textId="7E3F780D" w:rsidR="0060736F" w:rsidRPr="008F6477" w:rsidRDefault="00D45D71" w:rsidP="0060736F">
      <w:pPr>
        <w:pStyle w:val="Heading2"/>
        <w:rPr>
          <w:rFonts w:asciiTheme="minorHAnsi" w:hAnsiTheme="minorHAnsi"/>
        </w:rPr>
      </w:pPr>
      <w:r w:rsidRPr="008F6477">
        <w:rPr>
          <w:rFonts w:asciiTheme="minorHAnsi" w:hAnsiTheme="minorHAnsi"/>
        </w:rPr>
        <w:t>Key</w:t>
      </w:r>
      <w:r w:rsidR="0060736F" w:rsidRPr="008F6477">
        <w:rPr>
          <w:rFonts w:asciiTheme="minorHAnsi" w:hAnsiTheme="minorHAnsi"/>
        </w:rPr>
        <w:t xml:space="preserve"> areas of focus</w:t>
      </w:r>
    </w:p>
    <w:p w14:paraId="5D890260" w14:textId="1690F7DD" w:rsidR="0060736F" w:rsidRPr="008F6477" w:rsidRDefault="0060736F" w:rsidP="0060736F">
      <w:pPr>
        <w:rPr>
          <w:rFonts w:asciiTheme="minorHAnsi" w:hAnsiTheme="minorHAnsi"/>
        </w:rPr>
      </w:pPr>
      <w:r w:rsidRPr="008F6477">
        <w:rPr>
          <w:rStyle w:val="Heading3Char"/>
          <w:rFonts w:asciiTheme="minorHAnsi" w:hAnsiTheme="minorHAnsi"/>
        </w:rPr>
        <w:t>Build strong and mutually beneficial partnerships and relationships with a range of organisations:</w:t>
      </w:r>
      <w:r w:rsidRPr="008F6477">
        <w:rPr>
          <w:rFonts w:asciiTheme="minorHAnsi" w:hAnsiTheme="minorHAnsi"/>
        </w:rPr>
        <w:t xml:space="preserve"> We will continue to respond to Government, NHSE and Public Health</w:t>
      </w:r>
      <w:r w:rsidR="00522592" w:rsidRPr="008F6477">
        <w:rPr>
          <w:rFonts w:asciiTheme="minorHAnsi" w:hAnsiTheme="minorHAnsi"/>
        </w:rPr>
        <w:t xml:space="preserve"> England</w:t>
      </w:r>
      <w:r w:rsidRPr="008F6477">
        <w:rPr>
          <w:rFonts w:asciiTheme="minorHAnsi" w:hAnsiTheme="minorHAnsi"/>
        </w:rPr>
        <w:t xml:space="preserve"> using our evidence base to improve policy, </w:t>
      </w:r>
      <w:r w:rsidRPr="008F6477">
        <w:rPr>
          <w:rFonts w:asciiTheme="minorHAnsi" w:hAnsiTheme="minorHAnsi"/>
        </w:rPr>
        <w:lastRenderedPageBreak/>
        <w:t xml:space="preserve">legislation and guidance. We will ensure that our evidence is used early to help inform the development of strategic positions. We will bring important issues to the attention of policy makers and push for them to be addressed. We will also build </w:t>
      </w:r>
      <w:r w:rsidR="00881353" w:rsidRPr="008F6477">
        <w:rPr>
          <w:rFonts w:asciiTheme="minorHAnsi" w:hAnsiTheme="minorHAnsi"/>
        </w:rPr>
        <w:t xml:space="preserve">mutually beneficial </w:t>
      </w:r>
      <w:r w:rsidRPr="008F6477">
        <w:rPr>
          <w:rFonts w:asciiTheme="minorHAnsi" w:hAnsiTheme="minorHAnsi"/>
        </w:rPr>
        <w:t>partnerships with academic institutions.</w:t>
      </w:r>
    </w:p>
    <w:p w14:paraId="6C2D0B77" w14:textId="77777777" w:rsidR="0060736F" w:rsidRPr="008F6477" w:rsidRDefault="0060736F" w:rsidP="0060736F">
      <w:pPr>
        <w:rPr>
          <w:rFonts w:asciiTheme="minorHAnsi" w:hAnsiTheme="minorHAnsi"/>
        </w:rPr>
      </w:pPr>
      <w:r w:rsidRPr="008F6477">
        <w:rPr>
          <w:rStyle w:val="Heading3Char"/>
          <w:rFonts w:asciiTheme="minorHAnsi" w:hAnsiTheme="minorHAnsi"/>
        </w:rPr>
        <w:t xml:space="preserve">Act as a critical friend and contribute to policy development: </w:t>
      </w:r>
      <w:r w:rsidRPr="008F6477">
        <w:rPr>
          <w:rFonts w:asciiTheme="minorHAnsi" w:hAnsiTheme="minorHAnsi"/>
        </w:rPr>
        <w:t>Our independence from Government is central to our way of working. We will act as a critical friend to use our evidence to raise concerns and, when necessary, use our statutory powers.</w:t>
      </w:r>
    </w:p>
    <w:p w14:paraId="171DD855" w14:textId="77777777" w:rsidR="0060736F" w:rsidRPr="008F6477" w:rsidRDefault="0060736F" w:rsidP="0060736F">
      <w:pPr>
        <w:rPr>
          <w:rFonts w:asciiTheme="minorHAnsi" w:hAnsiTheme="minorHAnsi"/>
        </w:rPr>
      </w:pPr>
      <w:r w:rsidRPr="008F6477">
        <w:rPr>
          <w:rFonts w:asciiTheme="minorHAnsi" w:hAnsiTheme="minorHAnsi"/>
        </w:rPr>
        <w:t xml:space="preserve">We will continue to contribute to a wide range of policy developments. During the COVID-19 pandemic, we made significant contributions, and we will ensure that we remain part of future discussions about changes to health, public health and social care as the country recovers from the crisis. </w:t>
      </w:r>
    </w:p>
    <w:p w14:paraId="6F00F158" w14:textId="4B323F1A" w:rsidR="0060736F" w:rsidRPr="008F6477" w:rsidRDefault="0060736F" w:rsidP="0060736F">
      <w:pPr>
        <w:rPr>
          <w:rFonts w:asciiTheme="minorHAnsi" w:hAnsiTheme="minorHAnsi"/>
        </w:rPr>
      </w:pPr>
      <w:r w:rsidRPr="008F6477">
        <w:rPr>
          <w:rStyle w:val="Heading3Char"/>
          <w:rFonts w:asciiTheme="minorHAnsi" w:hAnsiTheme="minorHAnsi"/>
        </w:rPr>
        <w:t>Ensure our network is kept abreast of policy developments:</w:t>
      </w:r>
      <w:r w:rsidRPr="008F6477">
        <w:rPr>
          <w:rFonts w:asciiTheme="minorHAnsi" w:hAnsiTheme="minorHAnsi"/>
          <w:b/>
        </w:rPr>
        <w:t xml:space="preserve"> </w:t>
      </w:r>
      <w:r w:rsidRPr="008F6477">
        <w:rPr>
          <w:rFonts w:asciiTheme="minorHAnsi" w:hAnsiTheme="minorHAnsi"/>
        </w:rPr>
        <w:t>The pace of policy development is fast. We will keep the Healthwatch network up to date on complex policy issues so that they are equipped to make a difference in their local area.</w:t>
      </w:r>
    </w:p>
    <w:p w14:paraId="1237AD37" w14:textId="22CF05DA" w:rsidR="009A50CE" w:rsidRPr="008F6477" w:rsidRDefault="0060736F" w:rsidP="0060736F">
      <w:pPr>
        <w:rPr>
          <w:rFonts w:asciiTheme="minorHAnsi" w:hAnsiTheme="minorHAnsi"/>
        </w:rPr>
      </w:pPr>
      <w:r w:rsidRPr="008F6477">
        <w:rPr>
          <w:rFonts w:asciiTheme="minorHAnsi" w:hAnsiTheme="minorHAnsi"/>
        </w:rPr>
        <w:t xml:space="preserve">We will tell the network when their evidence and insight has influenced national policy changes and show them how national policy changes </w:t>
      </w:r>
      <w:r w:rsidR="00881353" w:rsidRPr="008F6477">
        <w:rPr>
          <w:rFonts w:asciiTheme="minorHAnsi" w:hAnsiTheme="minorHAnsi"/>
        </w:rPr>
        <w:t>can affect</w:t>
      </w:r>
      <w:r w:rsidRPr="008F6477">
        <w:rPr>
          <w:rFonts w:asciiTheme="minorHAnsi" w:hAnsiTheme="minorHAnsi"/>
        </w:rPr>
        <w:t xml:space="preserve"> local services.</w:t>
      </w:r>
    </w:p>
    <w:p w14:paraId="73203637" w14:textId="77777777" w:rsidR="009A50CE" w:rsidRPr="008F6477" w:rsidRDefault="009A50CE">
      <w:pPr>
        <w:rPr>
          <w:rFonts w:asciiTheme="minorHAnsi" w:hAnsiTheme="minorHAnsi"/>
        </w:rPr>
      </w:pPr>
      <w:r w:rsidRPr="008F6477">
        <w:rPr>
          <w:rFonts w:asciiTheme="minorHAnsi" w:hAnsiTheme="minorHAnsi"/>
        </w:rPr>
        <w:br w:type="page"/>
      </w:r>
    </w:p>
    <w:p w14:paraId="7FA20144" w14:textId="77777777" w:rsidR="000B294D" w:rsidRPr="008F6477" w:rsidRDefault="000B294D" w:rsidP="00985EAB">
      <w:pPr>
        <w:pStyle w:val="Heading4"/>
      </w:pPr>
      <w:r w:rsidRPr="008F6477">
        <w:lastRenderedPageBreak/>
        <w:t>Objective 5: Build on and share our expertise in engagement</w:t>
      </w:r>
    </w:p>
    <w:p w14:paraId="051798D9" w14:textId="77777777" w:rsidR="000B294D" w:rsidRPr="008F6477" w:rsidRDefault="000B294D" w:rsidP="000B294D">
      <w:pPr>
        <w:pStyle w:val="Introtext"/>
        <w:rPr>
          <w:rFonts w:asciiTheme="minorHAnsi" w:hAnsiTheme="minorHAnsi"/>
        </w:rPr>
      </w:pPr>
      <w:r w:rsidRPr="008F6477">
        <w:rPr>
          <w:rFonts w:asciiTheme="minorHAnsi" w:hAnsiTheme="minorHAnsi"/>
        </w:rPr>
        <w:t xml:space="preserve">Healthwatch across the country are experts in engaging with people and communities. We want to use this expertise to build the skills of not just our own network, but also to help external organisations listen to and involve the public, patients and services.  </w:t>
      </w:r>
    </w:p>
    <w:p w14:paraId="754F7C25" w14:textId="77777777" w:rsidR="000B294D" w:rsidRPr="008F6477" w:rsidRDefault="000B294D" w:rsidP="000B294D">
      <w:pPr>
        <w:pStyle w:val="Heading2"/>
        <w:rPr>
          <w:rFonts w:asciiTheme="minorHAnsi" w:hAnsiTheme="minorHAnsi"/>
        </w:rPr>
      </w:pPr>
      <w:r w:rsidRPr="008F6477">
        <w:rPr>
          <w:rFonts w:asciiTheme="minorHAnsi" w:hAnsiTheme="minorHAnsi"/>
        </w:rPr>
        <w:t>By 2026 we will take the following steps:</w:t>
      </w:r>
    </w:p>
    <w:p w14:paraId="055A83F1" w14:textId="77777777" w:rsidR="000B294D" w:rsidRPr="008F6477" w:rsidRDefault="000B294D" w:rsidP="000B294D">
      <w:pPr>
        <w:pStyle w:val="Bullet"/>
        <w:rPr>
          <w:rFonts w:asciiTheme="minorHAnsi" w:hAnsiTheme="minorHAnsi"/>
        </w:rPr>
      </w:pPr>
      <w:r w:rsidRPr="008F6477">
        <w:rPr>
          <w:rFonts w:asciiTheme="minorHAnsi" w:hAnsiTheme="minorHAnsi"/>
        </w:rPr>
        <w:t>Raise our profile as engagement experts.</w:t>
      </w:r>
    </w:p>
    <w:p w14:paraId="7C84689F" w14:textId="77777777" w:rsidR="000B294D" w:rsidRPr="008F6477" w:rsidRDefault="000B294D" w:rsidP="000B294D">
      <w:pPr>
        <w:pStyle w:val="Bullet"/>
        <w:rPr>
          <w:rFonts w:asciiTheme="minorHAnsi" w:hAnsiTheme="minorHAnsi"/>
        </w:rPr>
      </w:pPr>
      <w:r w:rsidRPr="008F6477">
        <w:rPr>
          <w:rFonts w:asciiTheme="minorHAnsi" w:hAnsiTheme="minorHAnsi"/>
        </w:rPr>
        <w:t>Identify effective public engagement methods.</w:t>
      </w:r>
    </w:p>
    <w:p w14:paraId="7EAEA52D" w14:textId="77777777" w:rsidR="000B294D" w:rsidRPr="008F6477" w:rsidRDefault="000B294D" w:rsidP="000B294D">
      <w:pPr>
        <w:pStyle w:val="Bullet"/>
        <w:rPr>
          <w:rFonts w:asciiTheme="minorHAnsi" w:hAnsiTheme="minorHAnsi"/>
        </w:rPr>
      </w:pPr>
      <w:r w:rsidRPr="008F6477">
        <w:rPr>
          <w:rFonts w:asciiTheme="minorHAnsi" w:hAnsiTheme="minorHAnsi"/>
        </w:rPr>
        <w:t>Build partnerships with engagement professionals.</w:t>
      </w:r>
    </w:p>
    <w:p w14:paraId="0D03B4A6" w14:textId="2DF7A3E6" w:rsidR="000B294D" w:rsidRPr="008F6477" w:rsidRDefault="00D45D71" w:rsidP="000B294D">
      <w:pPr>
        <w:pStyle w:val="Heading2"/>
        <w:rPr>
          <w:rFonts w:asciiTheme="minorHAnsi" w:hAnsiTheme="minorHAnsi"/>
        </w:rPr>
      </w:pPr>
      <w:r w:rsidRPr="008F6477">
        <w:rPr>
          <w:rFonts w:asciiTheme="minorHAnsi" w:hAnsiTheme="minorHAnsi"/>
        </w:rPr>
        <w:t>Key</w:t>
      </w:r>
      <w:r w:rsidR="000B294D" w:rsidRPr="008F6477">
        <w:rPr>
          <w:rFonts w:asciiTheme="minorHAnsi" w:hAnsiTheme="minorHAnsi"/>
        </w:rPr>
        <w:t xml:space="preserve"> areas of focus</w:t>
      </w:r>
    </w:p>
    <w:p w14:paraId="6235FD2C" w14:textId="0BD80018" w:rsidR="00853DF0" w:rsidRPr="008F6477" w:rsidRDefault="009B2FB2" w:rsidP="000B294D">
      <w:pPr>
        <w:rPr>
          <w:rFonts w:asciiTheme="minorHAnsi" w:hAnsiTheme="minorHAnsi"/>
        </w:rPr>
      </w:pPr>
      <w:r w:rsidRPr="008F6477">
        <w:rPr>
          <w:rStyle w:val="Heading3Char"/>
          <w:rFonts w:asciiTheme="minorHAnsi" w:hAnsiTheme="minorHAnsi"/>
        </w:rPr>
        <w:t>Build partnerships with organisations to strengthen our engagement approaches</w:t>
      </w:r>
      <w:r w:rsidR="000B294D" w:rsidRPr="008F6477">
        <w:rPr>
          <w:rStyle w:val="Heading3Char"/>
          <w:rFonts w:asciiTheme="minorHAnsi" w:hAnsiTheme="minorHAnsi"/>
        </w:rPr>
        <w:t xml:space="preserve">: </w:t>
      </w:r>
      <w:r w:rsidR="000B294D" w:rsidRPr="008F6477">
        <w:rPr>
          <w:rFonts w:asciiTheme="minorHAnsi" w:hAnsiTheme="minorHAnsi"/>
        </w:rPr>
        <w:t>Since</w:t>
      </w:r>
      <w:r w:rsidR="000B294D" w:rsidRPr="008F6477">
        <w:rPr>
          <w:rFonts w:asciiTheme="minorHAnsi" w:hAnsiTheme="minorHAnsi"/>
          <w:b/>
          <w:bCs/>
        </w:rPr>
        <w:t xml:space="preserve"> </w:t>
      </w:r>
      <w:r w:rsidR="000B294D" w:rsidRPr="008F6477">
        <w:rPr>
          <w:rFonts w:asciiTheme="minorHAnsi" w:hAnsiTheme="minorHAnsi"/>
        </w:rPr>
        <w:t>Healthwatch launched, we have developed a rich tapestry of localised approaches to listen to the views of the diverse communities we serve. Our first step in making this knowledge more widely available will be defining our approach to public engagement and then identifying the engagement techniques that deliver the greatest return for specific communities and the services they use.  We will then develop our long-term plan to share and build expertise in public engagement over the year ahead.</w:t>
      </w:r>
    </w:p>
    <w:p w14:paraId="2E6CA588" w14:textId="77777777" w:rsidR="00853DF0" w:rsidRPr="008F6477" w:rsidRDefault="00853DF0">
      <w:pPr>
        <w:rPr>
          <w:rFonts w:asciiTheme="minorHAnsi" w:hAnsiTheme="minorHAnsi"/>
        </w:rPr>
      </w:pPr>
      <w:r w:rsidRPr="008F6477">
        <w:rPr>
          <w:rFonts w:asciiTheme="minorHAnsi" w:hAnsiTheme="minorHAnsi"/>
        </w:rPr>
        <w:br w:type="page"/>
      </w:r>
    </w:p>
    <w:p w14:paraId="32556D5D" w14:textId="77777777" w:rsidR="008B60D0" w:rsidRPr="008F6477" w:rsidRDefault="008B60D0" w:rsidP="00985EAB">
      <w:pPr>
        <w:pStyle w:val="Heading4"/>
      </w:pPr>
      <w:r w:rsidRPr="008F6477">
        <w:lastRenderedPageBreak/>
        <w:t>Objective 6: Be strong, well-governed and use our resources for the greatest impact</w:t>
      </w:r>
    </w:p>
    <w:p w14:paraId="12516866" w14:textId="096196E0" w:rsidR="008B60D0" w:rsidRPr="008F6477" w:rsidRDefault="00E4074A" w:rsidP="008B60D0">
      <w:pPr>
        <w:pStyle w:val="Introtext"/>
        <w:rPr>
          <w:rFonts w:asciiTheme="minorHAnsi" w:hAnsiTheme="minorHAnsi"/>
        </w:rPr>
      </w:pPr>
      <w:r w:rsidRPr="008F6477">
        <w:rPr>
          <w:rFonts w:asciiTheme="minorHAnsi" w:hAnsiTheme="minorHAnsi"/>
        </w:rPr>
        <w:t xml:space="preserve">Healthwatch England is </w:t>
      </w:r>
      <w:r w:rsidR="008B60D0" w:rsidRPr="008F6477">
        <w:rPr>
          <w:rFonts w:asciiTheme="minorHAnsi" w:hAnsiTheme="minorHAnsi"/>
        </w:rPr>
        <w:t>a small organisation with big ambitions. Our people are our greatest asset, and we have a highly skilled and motivated staff team who have worked hard to build our impact and influence. We want to ensure that we are a well-run organisation, using our limited resources innovatively for the greatest impact to meet our strategic objectives.</w:t>
      </w:r>
    </w:p>
    <w:p w14:paraId="581EBBD6" w14:textId="77777777" w:rsidR="008B60D0" w:rsidRPr="008F6477" w:rsidRDefault="008B60D0" w:rsidP="008B60D0">
      <w:pPr>
        <w:pStyle w:val="Heading2"/>
        <w:rPr>
          <w:rFonts w:asciiTheme="minorHAnsi" w:hAnsiTheme="minorHAnsi"/>
        </w:rPr>
      </w:pPr>
      <w:r w:rsidRPr="008F6477">
        <w:rPr>
          <w:rFonts w:asciiTheme="minorHAnsi" w:hAnsiTheme="minorHAnsi"/>
        </w:rPr>
        <w:t>By 2026 we will take the following steps:</w:t>
      </w:r>
    </w:p>
    <w:p w14:paraId="2E18F615" w14:textId="77777777" w:rsidR="008B60D0" w:rsidRPr="008F6477" w:rsidRDefault="008B60D0" w:rsidP="008B60D0">
      <w:pPr>
        <w:pStyle w:val="Bullet"/>
        <w:rPr>
          <w:rFonts w:asciiTheme="minorHAnsi" w:hAnsiTheme="minorHAnsi"/>
        </w:rPr>
      </w:pPr>
      <w:r w:rsidRPr="008F6477">
        <w:rPr>
          <w:rFonts w:asciiTheme="minorHAnsi" w:hAnsiTheme="minorHAnsi"/>
        </w:rPr>
        <w:t>Be inclusive, accountable and transparent.</w:t>
      </w:r>
    </w:p>
    <w:p w14:paraId="0EA54857" w14:textId="77777777" w:rsidR="008B60D0" w:rsidRPr="008F6477" w:rsidRDefault="008B60D0" w:rsidP="008B60D0">
      <w:pPr>
        <w:pStyle w:val="Bullet"/>
        <w:rPr>
          <w:rFonts w:asciiTheme="minorHAnsi" w:hAnsiTheme="minorHAnsi"/>
        </w:rPr>
      </w:pPr>
      <w:r w:rsidRPr="008F6477">
        <w:rPr>
          <w:rFonts w:asciiTheme="minorHAnsi" w:hAnsiTheme="minorHAnsi"/>
        </w:rPr>
        <w:t xml:space="preserve">Have strong values, which emphasise our commitment to equality and diversity issues. </w:t>
      </w:r>
    </w:p>
    <w:p w14:paraId="75D4FABC" w14:textId="77777777" w:rsidR="008B60D0" w:rsidRPr="008F6477" w:rsidRDefault="008B60D0" w:rsidP="008B60D0">
      <w:pPr>
        <w:pStyle w:val="Bullet"/>
        <w:rPr>
          <w:rFonts w:asciiTheme="minorHAnsi" w:hAnsiTheme="minorHAnsi"/>
        </w:rPr>
      </w:pPr>
      <w:r w:rsidRPr="008F6477">
        <w:rPr>
          <w:rFonts w:asciiTheme="minorHAnsi" w:hAnsiTheme="minorHAnsi"/>
        </w:rPr>
        <w:t>Build a culture focussed on learning and impact.</w:t>
      </w:r>
    </w:p>
    <w:p w14:paraId="06A3E2EE" w14:textId="77777777" w:rsidR="008B60D0" w:rsidRPr="008F6477" w:rsidRDefault="008B60D0" w:rsidP="008B60D0">
      <w:pPr>
        <w:pStyle w:val="Bullet"/>
        <w:rPr>
          <w:rFonts w:asciiTheme="minorHAnsi" w:hAnsiTheme="minorHAnsi"/>
        </w:rPr>
      </w:pPr>
      <w:r w:rsidRPr="008F6477">
        <w:rPr>
          <w:rFonts w:asciiTheme="minorHAnsi" w:hAnsiTheme="minorHAnsi"/>
        </w:rPr>
        <w:t>Attract and retain the right talent.</w:t>
      </w:r>
    </w:p>
    <w:p w14:paraId="584575D6" w14:textId="2061C473" w:rsidR="008B60D0" w:rsidRPr="008F6477" w:rsidRDefault="00D45D71" w:rsidP="008B60D0">
      <w:pPr>
        <w:pStyle w:val="Heading2"/>
        <w:rPr>
          <w:rFonts w:asciiTheme="minorHAnsi" w:hAnsiTheme="minorHAnsi"/>
        </w:rPr>
      </w:pPr>
      <w:r w:rsidRPr="008F6477">
        <w:rPr>
          <w:rFonts w:asciiTheme="minorHAnsi" w:hAnsiTheme="minorHAnsi"/>
        </w:rPr>
        <w:t>Key</w:t>
      </w:r>
      <w:r w:rsidR="008B60D0" w:rsidRPr="008F6477">
        <w:rPr>
          <w:rFonts w:asciiTheme="minorHAnsi" w:hAnsiTheme="minorHAnsi"/>
        </w:rPr>
        <w:t xml:space="preserve"> areas of focus</w:t>
      </w:r>
    </w:p>
    <w:p w14:paraId="7BC6877A" w14:textId="2A40118D" w:rsidR="008B60D0" w:rsidRPr="008F6477" w:rsidRDefault="008B60D0" w:rsidP="008B60D0">
      <w:pPr>
        <w:rPr>
          <w:rFonts w:asciiTheme="minorHAnsi" w:hAnsiTheme="minorHAnsi"/>
        </w:rPr>
      </w:pPr>
      <w:r w:rsidRPr="008F6477">
        <w:rPr>
          <w:rStyle w:val="Heading3Char"/>
          <w:rFonts w:asciiTheme="minorHAnsi" w:hAnsiTheme="minorHAnsi"/>
        </w:rPr>
        <w:t>Use our limited resources for the greatest impact:</w:t>
      </w:r>
      <w:r w:rsidRPr="008F6477">
        <w:rPr>
          <w:rFonts w:asciiTheme="minorHAnsi" w:hAnsiTheme="minorHAnsi"/>
          <w:b/>
        </w:rPr>
        <w:t xml:space="preserve"> </w:t>
      </w:r>
      <w:r w:rsidRPr="008F6477">
        <w:rPr>
          <w:rFonts w:asciiTheme="minorHAnsi" w:hAnsiTheme="minorHAnsi"/>
        </w:rPr>
        <w:t xml:space="preserve">Our Committee will continue to hold Healthwatch </w:t>
      </w:r>
      <w:r w:rsidR="00E4074A" w:rsidRPr="008F6477">
        <w:rPr>
          <w:rFonts w:asciiTheme="minorHAnsi" w:hAnsiTheme="minorHAnsi"/>
        </w:rPr>
        <w:t xml:space="preserve">England </w:t>
      </w:r>
      <w:r w:rsidRPr="008F6477">
        <w:rPr>
          <w:rFonts w:asciiTheme="minorHAnsi" w:hAnsiTheme="minorHAnsi"/>
        </w:rPr>
        <w:t>to account. To ensure we use our resources appropriately, we will carry out a value for money review of our contracts and reduce our management costs by at least 10%.</w:t>
      </w:r>
    </w:p>
    <w:p w14:paraId="0A485360" w14:textId="77777777" w:rsidR="008B60D0" w:rsidRPr="008F6477" w:rsidRDefault="008B60D0" w:rsidP="008B60D0">
      <w:pPr>
        <w:rPr>
          <w:rFonts w:asciiTheme="minorHAnsi" w:hAnsiTheme="minorHAnsi"/>
        </w:rPr>
      </w:pPr>
      <w:r w:rsidRPr="008F6477">
        <w:rPr>
          <w:rStyle w:val="Heading3Char"/>
          <w:rFonts w:asciiTheme="minorHAnsi" w:hAnsiTheme="minorHAnsi"/>
        </w:rPr>
        <w:lastRenderedPageBreak/>
        <w:t>Transition to new offices:</w:t>
      </w:r>
      <w:r w:rsidRPr="008F6477">
        <w:rPr>
          <w:rFonts w:asciiTheme="minorHAnsi" w:hAnsiTheme="minorHAnsi"/>
          <w:b/>
        </w:rPr>
        <w:t xml:space="preserve"> </w:t>
      </w:r>
      <w:r w:rsidRPr="008F6477">
        <w:rPr>
          <w:rFonts w:asciiTheme="minorHAnsi" w:hAnsiTheme="minorHAnsi"/>
        </w:rPr>
        <w:t xml:space="preserve">In 2021, we will oversee a smooth transition to new offices and ensure that staff continue to benefit from the flexibility we provided during the pandemic. </w:t>
      </w:r>
    </w:p>
    <w:p w14:paraId="13B34DB0" w14:textId="58B15F7A" w:rsidR="008B60D0" w:rsidRPr="008F6477" w:rsidRDefault="008B60D0" w:rsidP="008B60D0">
      <w:pPr>
        <w:rPr>
          <w:rFonts w:asciiTheme="minorHAnsi" w:hAnsiTheme="minorHAnsi"/>
        </w:rPr>
      </w:pPr>
      <w:r w:rsidRPr="008F6477">
        <w:rPr>
          <w:rStyle w:val="Heading3Char"/>
          <w:rFonts w:asciiTheme="minorHAnsi" w:hAnsiTheme="minorHAnsi"/>
        </w:rPr>
        <w:t xml:space="preserve">Listen to and </w:t>
      </w:r>
      <w:r w:rsidR="00E4074A" w:rsidRPr="008F6477">
        <w:rPr>
          <w:rStyle w:val="Heading3Char"/>
          <w:rFonts w:asciiTheme="minorHAnsi" w:hAnsiTheme="minorHAnsi"/>
        </w:rPr>
        <w:t>value our</w:t>
      </w:r>
      <w:r w:rsidRPr="008F6477">
        <w:rPr>
          <w:rStyle w:val="Heading3Char"/>
          <w:rFonts w:asciiTheme="minorHAnsi" w:hAnsiTheme="minorHAnsi"/>
        </w:rPr>
        <w:t xml:space="preserve"> staff:</w:t>
      </w:r>
      <w:r w:rsidRPr="008F6477">
        <w:rPr>
          <w:rFonts w:asciiTheme="minorHAnsi" w:hAnsiTheme="minorHAnsi"/>
          <w:b/>
        </w:rPr>
        <w:t xml:space="preserve"> </w:t>
      </w:r>
      <w:r w:rsidRPr="008F6477">
        <w:rPr>
          <w:rFonts w:asciiTheme="minorHAnsi" w:hAnsiTheme="minorHAnsi"/>
        </w:rPr>
        <w:t xml:space="preserve">We will continue to provide staff with opportunities to help improve the organisation and support their own development. We will invest in staff training and development, introduce new ways of working and provide opportunities for individuals to lead pieces of work. The Staff Engagement Group will play a </w:t>
      </w:r>
      <w:r w:rsidR="00DD00E0" w:rsidRPr="008F6477">
        <w:rPr>
          <w:rFonts w:asciiTheme="minorHAnsi" w:hAnsiTheme="minorHAnsi"/>
        </w:rPr>
        <w:t xml:space="preserve">key </w:t>
      </w:r>
      <w:r w:rsidRPr="008F6477">
        <w:rPr>
          <w:rFonts w:asciiTheme="minorHAnsi" w:hAnsiTheme="minorHAnsi"/>
        </w:rPr>
        <w:t>role in looking after the welfare of our team. We will also develop the relationship between our Committee and staff.</w:t>
      </w:r>
    </w:p>
    <w:p w14:paraId="60B81B2C" w14:textId="4387093C" w:rsidR="008B60D0" w:rsidRPr="008F6477" w:rsidRDefault="008B60D0" w:rsidP="008B60D0">
      <w:pPr>
        <w:rPr>
          <w:rFonts w:asciiTheme="minorHAnsi" w:hAnsiTheme="minorHAnsi"/>
        </w:rPr>
      </w:pPr>
      <w:r w:rsidRPr="008F6477">
        <w:rPr>
          <w:rStyle w:val="Heading3Char"/>
          <w:rFonts w:asciiTheme="minorHAnsi" w:hAnsiTheme="minorHAnsi"/>
        </w:rPr>
        <w:t>Accountability:</w:t>
      </w:r>
      <w:r w:rsidRPr="008F6477">
        <w:rPr>
          <w:rFonts w:asciiTheme="minorHAnsi" w:hAnsiTheme="minorHAnsi"/>
          <w:b/>
        </w:rPr>
        <w:t xml:space="preserve"> </w:t>
      </w:r>
      <w:r w:rsidRPr="008F6477">
        <w:rPr>
          <w:rFonts w:asciiTheme="minorHAnsi" w:hAnsiTheme="minorHAnsi"/>
        </w:rPr>
        <w:t xml:space="preserve">Our Committee will maintain the highest levels of governance. In line with good practice, we will carry out a governance review and ensure that </w:t>
      </w:r>
      <w:r w:rsidR="00D1179F" w:rsidRPr="008F6477">
        <w:rPr>
          <w:rFonts w:asciiTheme="minorHAnsi" w:hAnsiTheme="minorHAnsi"/>
        </w:rPr>
        <w:t>C</w:t>
      </w:r>
      <w:r w:rsidRPr="008F6477">
        <w:rPr>
          <w:rFonts w:asciiTheme="minorHAnsi" w:hAnsiTheme="minorHAnsi"/>
        </w:rPr>
        <w:t>ommittee members get the support and training they need to carry out their functions.</w:t>
      </w:r>
    </w:p>
    <w:p w14:paraId="11F756B5" w14:textId="3B4BDD7A" w:rsidR="008B60D0" w:rsidRPr="008F6477" w:rsidRDefault="008B60D0" w:rsidP="008B60D0">
      <w:pPr>
        <w:rPr>
          <w:rFonts w:asciiTheme="minorHAnsi" w:hAnsiTheme="minorHAnsi"/>
        </w:rPr>
      </w:pPr>
      <w:r w:rsidRPr="008F6477">
        <w:rPr>
          <w:rStyle w:val="Heading3Char"/>
          <w:rFonts w:asciiTheme="minorHAnsi" w:hAnsiTheme="minorHAnsi"/>
        </w:rPr>
        <w:t>Our commitment to equality</w:t>
      </w:r>
      <w:r w:rsidR="00DD00E0" w:rsidRPr="008F6477">
        <w:rPr>
          <w:rStyle w:val="Heading3Char"/>
          <w:rFonts w:asciiTheme="minorHAnsi" w:hAnsiTheme="minorHAnsi"/>
        </w:rPr>
        <w:t xml:space="preserve">, </w:t>
      </w:r>
      <w:r w:rsidRPr="008F6477">
        <w:rPr>
          <w:rStyle w:val="Heading3Char"/>
          <w:rFonts w:asciiTheme="minorHAnsi" w:hAnsiTheme="minorHAnsi"/>
        </w:rPr>
        <w:t>diversity</w:t>
      </w:r>
      <w:r w:rsidR="00DD00E0" w:rsidRPr="008F6477">
        <w:rPr>
          <w:rStyle w:val="Heading3Char"/>
          <w:rFonts w:asciiTheme="minorHAnsi" w:hAnsiTheme="minorHAnsi"/>
        </w:rPr>
        <w:t xml:space="preserve"> and inclusion</w:t>
      </w:r>
      <w:r w:rsidRPr="008F6477">
        <w:rPr>
          <w:rStyle w:val="Heading3Char"/>
          <w:rFonts w:asciiTheme="minorHAnsi" w:hAnsiTheme="minorHAnsi"/>
        </w:rPr>
        <w:t>:</w:t>
      </w:r>
      <w:r w:rsidRPr="008F6477">
        <w:rPr>
          <w:rFonts w:asciiTheme="minorHAnsi" w:hAnsiTheme="minorHAnsi"/>
          <w:b/>
        </w:rPr>
        <w:t xml:space="preserve"> </w:t>
      </w:r>
      <w:r w:rsidRPr="008F6477">
        <w:rPr>
          <w:rFonts w:asciiTheme="minorHAnsi" w:hAnsiTheme="minorHAnsi"/>
        </w:rPr>
        <w:t>We will review our Committee and staff team to ensure our people are diverse and reflect the population we serve.</w:t>
      </w:r>
    </w:p>
    <w:sectPr w:rsidR="008B60D0" w:rsidRPr="008F6477" w:rsidSect="0029203D">
      <w:headerReference w:type="default" r:id="rId13"/>
      <w:footerReference w:type="default" r:id="rId14"/>
      <w:pgSz w:w="11906" w:h="16838"/>
      <w:pgMar w:top="1134" w:right="1134" w:bottom="1134" w:left="1134"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E2F08" w14:textId="77777777" w:rsidR="00547C2E" w:rsidRDefault="00547C2E" w:rsidP="0029203D">
      <w:pPr>
        <w:spacing w:after="0" w:line="240" w:lineRule="auto"/>
      </w:pPr>
      <w:r>
        <w:separator/>
      </w:r>
    </w:p>
  </w:endnote>
  <w:endnote w:type="continuationSeparator" w:id="0">
    <w:p w14:paraId="69D90A0B" w14:textId="77777777" w:rsidR="00547C2E" w:rsidRDefault="00547C2E" w:rsidP="0029203D">
      <w:pPr>
        <w:spacing w:after="0" w:line="240" w:lineRule="auto"/>
      </w:pPr>
      <w:r>
        <w:continuationSeparator/>
      </w:r>
    </w:p>
  </w:endnote>
  <w:endnote w:type="continuationNotice" w:id="1">
    <w:p w14:paraId="6585CFDC" w14:textId="77777777" w:rsidR="00547C2E" w:rsidRDefault="00547C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g Sans Book">
    <w:panose1 w:val="020B0503040000020004"/>
    <w:charset w:val="00"/>
    <w:family w:val="swiss"/>
    <w:notTrueType/>
    <w:pitch w:val="variable"/>
    <w:sig w:usb0="00000087" w:usb1="00000000"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GothicM">
    <w:altName w:val="HGｺﾞｼｯｸM"/>
    <w:panose1 w:val="00000000000000000000"/>
    <w:charset w:val="80"/>
    <w:family w:val="roman"/>
    <w:notTrueType/>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HGMaruGothicMPRO">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6"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E37437" w:rsidRPr="0029203D" w14:paraId="785AF4FB" w14:textId="77777777" w:rsidTr="0010363F">
      <w:tc>
        <w:tcPr>
          <w:tcW w:w="4814" w:type="dxa"/>
        </w:tcPr>
        <w:p w14:paraId="6A2EF366" w14:textId="3BD6CA78" w:rsidR="00E37437" w:rsidRPr="0029203D" w:rsidRDefault="00E37437" w:rsidP="0029203D">
          <w:pPr>
            <w:pStyle w:val="Footer"/>
            <w:spacing w:before="60" w:after="60"/>
            <w:rPr>
              <w:b/>
            </w:rPr>
          </w:pPr>
        </w:p>
      </w:tc>
      <w:tc>
        <w:tcPr>
          <w:tcW w:w="4814" w:type="dxa"/>
        </w:tcPr>
        <w:p w14:paraId="263C74D6" w14:textId="77777777" w:rsidR="00E37437" w:rsidRPr="0029203D" w:rsidRDefault="00E37437" w:rsidP="0029203D">
          <w:pPr>
            <w:pStyle w:val="Footer"/>
            <w:spacing w:before="60" w:after="60"/>
            <w:jc w:val="right"/>
            <w:rPr>
              <w:b/>
            </w:rPr>
          </w:pPr>
          <w:r w:rsidRPr="0029203D">
            <w:rPr>
              <w:b/>
            </w:rPr>
            <w:fldChar w:fldCharType="begin"/>
          </w:r>
          <w:r w:rsidRPr="0029203D">
            <w:rPr>
              <w:b/>
            </w:rPr>
            <w:instrText xml:space="preserve"> PAGE   \* MERGEFORMAT </w:instrText>
          </w:r>
          <w:r w:rsidRPr="0029203D">
            <w:rPr>
              <w:b/>
            </w:rPr>
            <w:fldChar w:fldCharType="separate"/>
          </w:r>
          <w:r w:rsidRPr="0029203D">
            <w:rPr>
              <w:b/>
              <w:noProof/>
            </w:rPr>
            <w:t>1</w:t>
          </w:r>
          <w:r w:rsidRPr="0029203D">
            <w:rPr>
              <w:b/>
              <w:noProof/>
            </w:rPr>
            <w:fldChar w:fldCharType="end"/>
          </w:r>
        </w:p>
      </w:tc>
    </w:tr>
  </w:tbl>
  <w:p w14:paraId="547526B6" w14:textId="77777777" w:rsidR="00E37437" w:rsidRDefault="00E37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13117" w14:textId="77777777" w:rsidR="00547C2E" w:rsidRDefault="00547C2E" w:rsidP="0029203D">
      <w:pPr>
        <w:spacing w:after="0" w:line="240" w:lineRule="auto"/>
      </w:pPr>
      <w:r>
        <w:separator/>
      </w:r>
    </w:p>
  </w:footnote>
  <w:footnote w:type="continuationSeparator" w:id="0">
    <w:p w14:paraId="10F56E27" w14:textId="77777777" w:rsidR="00547C2E" w:rsidRDefault="00547C2E" w:rsidP="0029203D">
      <w:pPr>
        <w:spacing w:after="0" w:line="240" w:lineRule="auto"/>
      </w:pPr>
      <w:r>
        <w:continuationSeparator/>
      </w:r>
    </w:p>
  </w:footnote>
  <w:footnote w:type="continuationNotice" w:id="1">
    <w:p w14:paraId="44D53AFA" w14:textId="77777777" w:rsidR="00547C2E" w:rsidRDefault="00547C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29353" w14:textId="3218C364" w:rsidR="004D07EF" w:rsidRDefault="004D07EF">
    <w:pPr>
      <w:pStyle w:val="Header"/>
    </w:pPr>
    <w:r>
      <w:rPr>
        <w:noProof/>
      </w:rPr>
      <w:drawing>
        <wp:anchor distT="0" distB="0" distL="114300" distR="114300" simplePos="0" relativeHeight="251658240" behindDoc="1" locked="0" layoutInCell="1" allowOverlap="1" wp14:anchorId="7B0CAAEB" wp14:editId="56EEE6E4">
          <wp:simplePos x="0" y="0"/>
          <wp:positionH relativeFrom="column">
            <wp:posOffset>3549457</wp:posOffset>
          </wp:positionH>
          <wp:positionV relativeFrom="paragraph">
            <wp:posOffset>-47708</wp:posOffset>
          </wp:positionV>
          <wp:extent cx="2977091" cy="492712"/>
          <wp:effectExtent l="0" t="0" r="0" b="3175"/>
          <wp:wrapTight wrapText="bothSides">
            <wp:wrapPolygon edited="0">
              <wp:start x="0" y="0"/>
              <wp:lineTo x="0" y="20903"/>
              <wp:lineTo x="21425" y="20903"/>
              <wp:lineTo x="214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977091" cy="49271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E37437" w14:paraId="2D4E9C47" w14:textId="77777777" w:rsidTr="1D916885">
      <w:tc>
        <w:tcPr>
          <w:tcW w:w="4814" w:type="dxa"/>
        </w:tcPr>
        <w:p w14:paraId="47DAD914" w14:textId="5E9572BF" w:rsidR="00E37437" w:rsidRPr="0029203D" w:rsidRDefault="003D7B2E" w:rsidP="0029203D">
          <w:pPr>
            <w:pStyle w:val="Header"/>
            <w:spacing w:after="60"/>
            <w:rPr>
              <w:b/>
            </w:rPr>
          </w:pPr>
          <w:r w:rsidRPr="000C2351">
            <w:rPr>
              <w:b/>
              <w:sz w:val="28"/>
              <w:szCs w:val="18"/>
            </w:rPr>
            <w:t>Our strategy explained: 2021 - 2026</w:t>
          </w:r>
        </w:p>
      </w:tc>
      <w:tc>
        <w:tcPr>
          <w:tcW w:w="4814" w:type="dxa"/>
        </w:tcPr>
        <w:p w14:paraId="31C6A903" w14:textId="77777777" w:rsidR="00E37437" w:rsidRDefault="1D916885" w:rsidP="0029203D">
          <w:pPr>
            <w:pStyle w:val="Header"/>
            <w:spacing w:after="60"/>
            <w:jc w:val="right"/>
          </w:pPr>
          <w:r>
            <w:rPr>
              <w:noProof/>
            </w:rPr>
            <w:drawing>
              <wp:inline distT="0" distB="0" distL="0" distR="0" wp14:anchorId="6B0F6C56" wp14:editId="5FCBDCDC">
                <wp:extent cx="1363583" cy="18000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63583" cy="180000"/>
                        </a:xfrm>
                        <a:prstGeom prst="rect">
                          <a:avLst/>
                        </a:prstGeom>
                      </pic:spPr>
                    </pic:pic>
                  </a:graphicData>
                </a:graphic>
              </wp:inline>
            </w:drawing>
          </w:r>
        </w:p>
      </w:tc>
    </w:tr>
  </w:tbl>
  <w:p w14:paraId="3BCE0E82" w14:textId="77777777" w:rsidR="00E37437" w:rsidRDefault="00E37437" w:rsidP="005C4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A243EA8"/>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0750FB12"/>
    <w:lvl w:ilvl="0" w:tplc="60A4E3C6">
      <w:start w:val="1"/>
      <w:numFmt w:val="decimal"/>
      <w:lvlText w:val="%1."/>
      <w:lvlJc w:val="left"/>
      <w:pPr>
        <w:tabs>
          <w:tab w:val="num" w:pos="1209"/>
        </w:tabs>
        <w:ind w:left="1209" w:hanging="360"/>
      </w:pPr>
    </w:lvl>
    <w:lvl w:ilvl="1" w:tplc="AA6096F2">
      <w:numFmt w:val="decimal"/>
      <w:lvlText w:val=""/>
      <w:lvlJc w:val="left"/>
    </w:lvl>
    <w:lvl w:ilvl="2" w:tplc="5DC0F1AA">
      <w:numFmt w:val="decimal"/>
      <w:lvlText w:val=""/>
      <w:lvlJc w:val="left"/>
    </w:lvl>
    <w:lvl w:ilvl="3" w:tplc="A20631F6">
      <w:numFmt w:val="decimal"/>
      <w:lvlText w:val=""/>
      <w:lvlJc w:val="left"/>
    </w:lvl>
    <w:lvl w:ilvl="4" w:tplc="189EE606">
      <w:numFmt w:val="decimal"/>
      <w:lvlText w:val=""/>
      <w:lvlJc w:val="left"/>
    </w:lvl>
    <w:lvl w:ilvl="5" w:tplc="108C1770">
      <w:numFmt w:val="decimal"/>
      <w:lvlText w:val=""/>
      <w:lvlJc w:val="left"/>
    </w:lvl>
    <w:lvl w:ilvl="6" w:tplc="8FC27210">
      <w:numFmt w:val="decimal"/>
      <w:lvlText w:val=""/>
      <w:lvlJc w:val="left"/>
    </w:lvl>
    <w:lvl w:ilvl="7" w:tplc="46162F9C">
      <w:numFmt w:val="decimal"/>
      <w:lvlText w:val=""/>
      <w:lvlJc w:val="left"/>
    </w:lvl>
    <w:lvl w:ilvl="8" w:tplc="BBAEA142">
      <w:numFmt w:val="decimal"/>
      <w:lvlText w:val=""/>
      <w:lvlJc w:val="left"/>
    </w:lvl>
  </w:abstractNum>
  <w:abstractNum w:abstractNumId="2" w15:restartNumberingAfterBreak="0">
    <w:nsid w:val="FFFFFF7E"/>
    <w:multiLevelType w:val="singleLevel"/>
    <w:tmpl w:val="6BDA28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36A1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A64A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6684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0E7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A6BF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9AF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3866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93483"/>
    <w:multiLevelType w:val="hybridMultilevel"/>
    <w:tmpl w:val="A47E188E"/>
    <w:lvl w:ilvl="0" w:tplc="18AA8FEA">
      <w:numFmt w:val="bullet"/>
      <w:lvlText w:val="-"/>
      <w:lvlJc w:val="left"/>
      <w:pPr>
        <w:ind w:left="720" w:hanging="360"/>
      </w:pPr>
      <w:rPr>
        <w:rFonts w:ascii="Stag Sans Book" w:eastAsiaTheme="minorHAnsi" w:hAnsi="Stag Sans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2766C6"/>
    <w:multiLevelType w:val="hybridMultilevel"/>
    <w:tmpl w:val="8ACC42EA"/>
    <w:lvl w:ilvl="0" w:tplc="19ECC48A">
      <w:numFmt w:val="bullet"/>
      <w:lvlText w:val="-"/>
      <w:lvlJc w:val="left"/>
      <w:pPr>
        <w:ind w:left="720" w:hanging="360"/>
      </w:pPr>
      <w:rPr>
        <w:rFonts w:ascii="Stag Sans Book" w:eastAsiaTheme="minorHAnsi" w:hAnsi="Stag Sans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5A2635"/>
    <w:multiLevelType w:val="hybridMultilevel"/>
    <w:tmpl w:val="DCF2BAAC"/>
    <w:lvl w:ilvl="0" w:tplc="0809000F">
      <w:start w:val="1"/>
      <w:numFmt w:val="decimal"/>
      <w:lvlText w:val="%1."/>
      <w:lvlJc w:val="left"/>
      <w:pPr>
        <w:ind w:left="720" w:hanging="360"/>
      </w:pPr>
      <w:rPr>
        <w:rFont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B66D5"/>
    <w:multiLevelType w:val="hybridMultilevel"/>
    <w:tmpl w:val="20721914"/>
    <w:lvl w:ilvl="0" w:tplc="67C804FE">
      <w:start w:val="1"/>
      <w:numFmt w:val="bullet"/>
      <w:lvlText w:val=""/>
      <w:lvlJc w:val="left"/>
      <w:pPr>
        <w:ind w:left="720" w:hanging="360"/>
      </w:pPr>
      <w:rPr>
        <w:rFonts w:ascii="Symbol" w:hAnsi="Symbol" w:hint="default"/>
        <w:color w:val="009CD0"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63456"/>
    <w:multiLevelType w:val="hybridMultilevel"/>
    <w:tmpl w:val="D7CAE784"/>
    <w:lvl w:ilvl="0" w:tplc="DF9859EA">
      <w:numFmt w:val="bullet"/>
      <w:lvlText w:val="-"/>
      <w:lvlJc w:val="left"/>
      <w:pPr>
        <w:ind w:left="720" w:hanging="360"/>
      </w:pPr>
      <w:rPr>
        <w:rFonts w:ascii="Stag Sans Book" w:eastAsiaTheme="minorHAnsi" w:hAnsi="Stag Sans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87AE3"/>
    <w:multiLevelType w:val="hybridMultilevel"/>
    <w:tmpl w:val="5A3AC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336133"/>
    <w:multiLevelType w:val="hybridMultilevel"/>
    <w:tmpl w:val="6AE89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E87ECB"/>
    <w:multiLevelType w:val="hybridMultilevel"/>
    <w:tmpl w:val="1D384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592D71"/>
    <w:multiLevelType w:val="hybridMultilevel"/>
    <w:tmpl w:val="10F60FBC"/>
    <w:lvl w:ilvl="0" w:tplc="24728394">
      <w:start w:val="1"/>
      <w:numFmt w:val="bullet"/>
      <w:pStyle w:val="Bullet"/>
      <w:lvlText w:val=""/>
      <w:lvlJc w:val="left"/>
      <w:pPr>
        <w:ind w:left="720" w:hanging="360"/>
      </w:pPr>
      <w:rPr>
        <w:rFonts w:ascii="Symbol" w:hAnsi="Symbol" w:hint="default"/>
        <w:color w:val="004C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83DD5"/>
    <w:multiLevelType w:val="hybridMultilevel"/>
    <w:tmpl w:val="C12C3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C3C69"/>
    <w:multiLevelType w:val="hybridMultilevel"/>
    <w:tmpl w:val="A8B0195E"/>
    <w:lvl w:ilvl="0" w:tplc="0809000F">
      <w:start w:val="1"/>
      <w:numFmt w:val="decimal"/>
      <w:lvlText w:val="%1."/>
      <w:lvlJc w:val="left"/>
      <w:pPr>
        <w:ind w:left="720" w:hanging="360"/>
      </w:pPr>
      <w:rPr>
        <w:rFonts w:hint="default"/>
        <w:color w:val="009CD0"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9"/>
  </w:num>
  <w:num w:numId="14">
    <w:abstractNumId w:val="17"/>
  </w:num>
  <w:num w:numId="15">
    <w:abstractNumId w:val="16"/>
  </w:num>
  <w:num w:numId="16">
    <w:abstractNumId w:val="15"/>
  </w:num>
  <w:num w:numId="17">
    <w:abstractNumId w:val="20"/>
  </w:num>
  <w:num w:numId="18">
    <w:abstractNumId w:val="18"/>
  </w:num>
  <w:num w:numId="19">
    <w:abstractNumId w:val="10"/>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Healthwatch"/>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D5D"/>
    <w:rsid w:val="00000FD7"/>
    <w:rsid w:val="00022AA6"/>
    <w:rsid w:val="00023443"/>
    <w:rsid w:val="00024DEA"/>
    <w:rsid w:val="00025029"/>
    <w:rsid w:val="00025217"/>
    <w:rsid w:val="0003273E"/>
    <w:rsid w:val="00033E3B"/>
    <w:rsid w:val="00034807"/>
    <w:rsid w:val="00037AC1"/>
    <w:rsid w:val="00037CB5"/>
    <w:rsid w:val="000432EC"/>
    <w:rsid w:val="00044E98"/>
    <w:rsid w:val="000468DC"/>
    <w:rsid w:val="00051E5C"/>
    <w:rsid w:val="00064FC6"/>
    <w:rsid w:val="00065C2D"/>
    <w:rsid w:val="00067C14"/>
    <w:rsid w:val="0007615A"/>
    <w:rsid w:val="00084865"/>
    <w:rsid w:val="000851B9"/>
    <w:rsid w:val="0009095E"/>
    <w:rsid w:val="00093F0A"/>
    <w:rsid w:val="000A0F24"/>
    <w:rsid w:val="000A1D2E"/>
    <w:rsid w:val="000A2913"/>
    <w:rsid w:val="000A395A"/>
    <w:rsid w:val="000A3A86"/>
    <w:rsid w:val="000A3B91"/>
    <w:rsid w:val="000A4ACE"/>
    <w:rsid w:val="000B0AA5"/>
    <w:rsid w:val="000B1C8B"/>
    <w:rsid w:val="000B294D"/>
    <w:rsid w:val="000B3725"/>
    <w:rsid w:val="000B474C"/>
    <w:rsid w:val="000B6C45"/>
    <w:rsid w:val="000C220C"/>
    <w:rsid w:val="000C2351"/>
    <w:rsid w:val="000D1640"/>
    <w:rsid w:val="000D2326"/>
    <w:rsid w:val="000E01B5"/>
    <w:rsid w:val="000E54A9"/>
    <w:rsid w:val="000E6952"/>
    <w:rsid w:val="000F3473"/>
    <w:rsid w:val="0010363F"/>
    <w:rsid w:val="00113244"/>
    <w:rsid w:val="00122130"/>
    <w:rsid w:val="00127EF2"/>
    <w:rsid w:val="0013276C"/>
    <w:rsid w:val="00135363"/>
    <w:rsid w:val="00137449"/>
    <w:rsid w:val="0014038F"/>
    <w:rsid w:val="001424F2"/>
    <w:rsid w:val="00144BDA"/>
    <w:rsid w:val="0015000F"/>
    <w:rsid w:val="001525FF"/>
    <w:rsid w:val="0016177D"/>
    <w:rsid w:val="00175BFB"/>
    <w:rsid w:val="00176F16"/>
    <w:rsid w:val="001800CB"/>
    <w:rsid w:val="00181FD5"/>
    <w:rsid w:val="00182E84"/>
    <w:rsid w:val="00190108"/>
    <w:rsid w:val="00192484"/>
    <w:rsid w:val="001B3C6B"/>
    <w:rsid w:val="001C6EC0"/>
    <w:rsid w:val="001D2498"/>
    <w:rsid w:val="001D3C4C"/>
    <w:rsid w:val="001D6B4F"/>
    <w:rsid w:val="001D6EBC"/>
    <w:rsid w:val="001D6F7F"/>
    <w:rsid w:val="001D784D"/>
    <w:rsid w:val="001E16BC"/>
    <w:rsid w:val="001E4609"/>
    <w:rsid w:val="001E47D3"/>
    <w:rsid w:val="001E4891"/>
    <w:rsid w:val="001F2A41"/>
    <w:rsid w:val="00206115"/>
    <w:rsid w:val="00207FFE"/>
    <w:rsid w:val="002122D7"/>
    <w:rsid w:val="0021232C"/>
    <w:rsid w:val="002142F0"/>
    <w:rsid w:val="00216780"/>
    <w:rsid w:val="00226BED"/>
    <w:rsid w:val="002366FC"/>
    <w:rsid w:val="00236ECA"/>
    <w:rsid w:val="00242BD8"/>
    <w:rsid w:val="00243DC4"/>
    <w:rsid w:val="0024638F"/>
    <w:rsid w:val="00263413"/>
    <w:rsid w:val="00266A18"/>
    <w:rsid w:val="00272899"/>
    <w:rsid w:val="002734A6"/>
    <w:rsid w:val="00275BA8"/>
    <w:rsid w:val="00280804"/>
    <w:rsid w:val="00281F60"/>
    <w:rsid w:val="0028640E"/>
    <w:rsid w:val="00286A4C"/>
    <w:rsid w:val="0029061E"/>
    <w:rsid w:val="0029203D"/>
    <w:rsid w:val="00292B41"/>
    <w:rsid w:val="002A16E5"/>
    <w:rsid w:val="002B6FB0"/>
    <w:rsid w:val="002B79F5"/>
    <w:rsid w:val="002B7A02"/>
    <w:rsid w:val="002C002A"/>
    <w:rsid w:val="002C17E2"/>
    <w:rsid w:val="002C1B19"/>
    <w:rsid w:val="002C4E36"/>
    <w:rsid w:val="002C66AF"/>
    <w:rsid w:val="002C7685"/>
    <w:rsid w:val="002D6078"/>
    <w:rsid w:val="002D665B"/>
    <w:rsid w:val="002E18BF"/>
    <w:rsid w:val="002E22A9"/>
    <w:rsid w:val="002E4946"/>
    <w:rsid w:val="002E499D"/>
    <w:rsid w:val="002E7F99"/>
    <w:rsid w:val="002F09F5"/>
    <w:rsid w:val="002F1FEF"/>
    <w:rsid w:val="002F4412"/>
    <w:rsid w:val="002F5909"/>
    <w:rsid w:val="002F6733"/>
    <w:rsid w:val="002F7F49"/>
    <w:rsid w:val="00300C12"/>
    <w:rsid w:val="00307417"/>
    <w:rsid w:val="00320A30"/>
    <w:rsid w:val="00324568"/>
    <w:rsid w:val="00324924"/>
    <w:rsid w:val="003472B2"/>
    <w:rsid w:val="003475AF"/>
    <w:rsid w:val="00353108"/>
    <w:rsid w:val="0035331B"/>
    <w:rsid w:val="00355B57"/>
    <w:rsid w:val="003578BE"/>
    <w:rsid w:val="003602E5"/>
    <w:rsid w:val="00362E4A"/>
    <w:rsid w:val="003642B6"/>
    <w:rsid w:val="003703C9"/>
    <w:rsid w:val="003730C8"/>
    <w:rsid w:val="00376A45"/>
    <w:rsid w:val="0038419A"/>
    <w:rsid w:val="0038523A"/>
    <w:rsid w:val="00385D67"/>
    <w:rsid w:val="00393915"/>
    <w:rsid w:val="003B661A"/>
    <w:rsid w:val="003C026D"/>
    <w:rsid w:val="003C1C36"/>
    <w:rsid w:val="003C4959"/>
    <w:rsid w:val="003C5222"/>
    <w:rsid w:val="003C5512"/>
    <w:rsid w:val="003D0F1D"/>
    <w:rsid w:val="003D4F5C"/>
    <w:rsid w:val="003D5E80"/>
    <w:rsid w:val="003D7262"/>
    <w:rsid w:val="003D7B2E"/>
    <w:rsid w:val="003E7851"/>
    <w:rsid w:val="003E7A9E"/>
    <w:rsid w:val="003F1546"/>
    <w:rsid w:val="003F21BF"/>
    <w:rsid w:val="003F5835"/>
    <w:rsid w:val="003F6E42"/>
    <w:rsid w:val="003F747C"/>
    <w:rsid w:val="003F7525"/>
    <w:rsid w:val="00401BFA"/>
    <w:rsid w:val="00404181"/>
    <w:rsid w:val="00405032"/>
    <w:rsid w:val="00406F22"/>
    <w:rsid w:val="004106FB"/>
    <w:rsid w:val="004141E3"/>
    <w:rsid w:val="00414E77"/>
    <w:rsid w:val="0042330C"/>
    <w:rsid w:val="004235EF"/>
    <w:rsid w:val="00423D98"/>
    <w:rsid w:val="00426CF4"/>
    <w:rsid w:val="00437A29"/>
    <w:rsid w:val="004417DA"/>
    <w:rsid w:val="004473D9"/>
    <w:rsid w:val="0045547B"/>
    <w:rsid w:val="004568BB"/>
    <w:rsid w:val="00465483"/>
    <w:rsid w:val="00470556"/>
    <w:rsid w:val="0047194A"/>
    <w:rsid w:val="00474233"/>
    <w:rsid w:val="00477BC2"/>
    <w:rsid w:val="00482C4F"/>
    <w:rsid w:val="00486669"/>
    <w:rsid w:val="00487340"/>
    <w:rsid w:val="004917AF"/>
    <w:rsid w:val="004925BB"/>
    <w:rsid w:val="00493E5D"/>
    <w:rsid w:val="0049441A"/>
    <w:rsid w:val="0049470F"/>
    <w:rsid w:val="0049726E"/>
    <w:rsid w:val="004A049E"/>
    <w:rsid w:val="004A377E"/>
    <w:rsid w:val="004A3DA4"/>
    <w:rsid w:val="004A561C"/>
    <w:rsid w:val="004B289C"/>
    <w:rsid w:val="004C0D2D"/>
    <w:rsid w:val="004C0E8B"/>
    <w:rsid w:val="004C738C"/>
    <w:rsid w:val="004D07EF"/>
    <w:rsid w:val="004D759C"/>
    <w:rsid w:val="004E2089"/>
    <w:rsid w:val="004E3D74"/>
    <w:rsid w:val="004E4181"/>
    <w:rsid w:val="004E4198"/>
    <w:rsid w:val="004F765E"/>
    <w:rsid w:val="00502708"/>
    <w:rsid w:val="00510652"/>
    <w:rsid w:val="00510876"/>
    <w:rsid w:val="00511B0B"/>
    <w:rsid w:val="0051398C"/>
    <w:rsid w:val="00513E7F"/>
    <w:rsid w:val="00522592"/>
    <w:rsid w:val="005307A3"/>
    <w:rsid w:val="00530FD2"/>
    <w:rsid w:val="0053122C"/>
    <w:rsid w:val="00535B4B"/>
    <w:rsid w:val="00536841"/>
    <w:rsid w:val="00540FA4"/>
    <w:rsid w:val="005425D7"/>
    <w:rsid w:val="00544BE9"/>
    <w:rsid w:val="00547C2E"/>
    <w:rsid w:val="0055013F"/>
    <w:rsid w:val="0055472A"/>
    <w:rsid w:val="00555C74"/>
    <w:rsid w:val="005741EF"/>
    <w:rsid w:val="00574B54"/>
    <w:rsid w:val="00576103"/>
    <w:rsid w:val="005834BF"/>
    <w:rsid w:val="005856D7"/>
    <w:rsid w:val="005873A3"/>
    <w:rsid w:val="00592C80"/>
    <w:rsid w:val="005934E2"/>
    <w:rsid w:val="005A126F"/>
    <w:rsid w:val="005A7030"/>
    <w:rsid w:val="005B54C5"/>
    <w:rsid w:val="005B6E28"/>
    <w:rsid w:val="005B70C8"/>
    <w:rsid w:val="005B7C24"/>
    <w:rsid w:val="005C07CE"/>
    <w:rsid w:val="005C16F8"/>
    <w:rsid w:val="005C3A48"/>
    <w:rsid w:val="005C4877"/>
    <w:rsid w:val="005C48A6"/>
    <w:rsid w:val="005C73A9"/>
    <w:rsid w:val="005E0E19"/>
    <w:rsid w:val="005E1ADD"/>
    <w:rsid w:val="005E27D9"/>
    <w:rsid w:val="005E35B2"/>
    <w:rsid w:val="005E4317"/>
    <w:rsid w:val="005E6617"/>
    <w:rsid w:val="005F033A"/>
    <w:rsid w:val="005F3465"/>
    <w:rsid w:val="005F5869"/>
    <w:rsid w:val="005F7A59"/>
    <w:rsid w:val="00603D9A"/>
    <w:rsid w:val="0060736F"/>
    <w:rsid w:val="006074FC"/>
    <w:rsid w:val="00607969"/>
    <w:rsid w:val="0061334F"/>
    <w:rsid w:val="0061360E"/>
    <w:rsid w:val="00615DA1"/>
    <w:rsid w:val="00616631"/>
    <w:rsid w:val="00620323"/>
    <w:rsid w:val="006255CF"/>
    <w:rsid w:val="00626761"/>
    <w:rsid w:val="00627972"/>
    <w:rsid w:val="00631488"/>
    <w:rsid w:val="006317A0"/>
    <w:rsid w:val="006374C2"/>
    <w:rsid w:val="0064470D"/>
    <w:rsid w:val="006454F0"/>
    <w:rsid w:val="00645BE4"/>
    <w:rsid w:val="00652033"/>
    <w:rsid w:val="006545D7"/>
    <w:rsid w:val="00655DE5"/>
    <w:rsid w:val="00664A3E"/>
    <w:rsid w:val="00675BE7"/>
    <w:rsid w:val="00676797"/>
    <w:rsid w:val="0068462A"/>
    <w:rsid w:val="006856F0"/>
    <w:rsid w:val="00694D81"/>
    <w:rsid w:val="006968EF"/>
    <w:rsid w:val="006B0070"/>
    <w:rsid w:val="006B06E7"/>
    <w:rsid w:val="006B13E0"/>
    <w:rsid w:val="006B15F0"/>
    <w:rsid w:val="006B61D8"/>
    <w:rsid w:val="006C1E90"/>
    <w:rsid w:val="006C1FD2"/>
    <w:rsid w:val="006C71CB"/>
    <w:rsid w:val="006D5ACA"/>
    <w:rsid w:val="006E0351"/>
    <w:rsid w:val="006E0691"/>
    <w:rsid w:val="006E0BA2"/>
    <w:rsid w:val="006E72A8"/>
    <w:rsid w:val="006E7C13"/>
    <w:rsid w:val="006F3B39"/>
    <w:rsid w:val="007127E9"/>
    <w:rsid w:val="00713787"/>
    <w:rsid w:val="007174C0"/>
    <w:rsid w:val="007238A8"/>
    <w:rsid w:val="00723DEB"/>
    <w:rsid w:val="007244B5"/>
    <w:rsid w:val="007337EF"/>
    <w:rsid w:val="00735056"/>
    <w:rsid w:val="007353C0"/>
    <w:rsid w:val="00740628"/>
    <w:rsid w:val="00745B8B"/>
    <w:rsid w:val="00754948"/>
    <w:rsid w:val="00756D2B"/>
    <w:rsid w:val="00765D23"/>
    <w:rsid w:val="007710A1"/>
    <w:rsid w:val="00771C23"/>
    <w:rsid w:val="00771F94"/>
    <w:rsid w:val="00772C98"/>
    <w:rsid w:val="00773E8E"/>
    <w:rsid w:val="007752C1"/>
    <w:rsid w:val="00780452"/>
    <w:rsid w:val="0078224D"/>
    <w:rsid w:val="007837F6"/>
    <w:rsid w:val="007851AB"/>
    <w:rsid w:val="00795033"/>
    <w:rsid w:val="00797A94"/>
    <w:rsid w:val="007A0319"/>
    <w:rsid w:val="007A556C"/>
    <w:rsid w:val="007A6678"/>
    <w:rsid w:val="007B0305"/>
    <w:rsid w:val="007B43DC"/>
    <w:rsid w:val="007B6281"/>
    <w:rsid w:val="007C11C5"/>
    <w:rsid w:val="007C3513"/>
    <w:rsid w:val="007C6603"/>
    <w:rsid w:val="007D41D3"/>
    <w:rsid w:val="007E6582"/>
    <w:rsid w:val="007F683E"/>
    <w:rsid w:val="007F73C4"/>
    <w:rsid w:val="0080051F"/>
    <w:rsid w:val="00801D5D"/>
    <w:rsid w:val="008046E0"/>
    <w:rsid w:val="0080576C"/>
    <w:rsid w:val="00806D70"/>
    <w:rsid w:val="00811989"/>
    <w:rsid w:val="00813337"/>
    <w:rsid w:val="00817CBF"/>
    <w:rsid w:val="00824446"/>
    <w:rsid w:val="0082D8ED"/>
    <w:rsid w:val="00831D89"/>
    <w:rsid w:val="00833B32"/>
    <w:rsid w:val="00834724"/>
    <w:rsid w:val="008357A0"/>
    <w:rsid w:val="008371D5"/>
    <w:rsid w:val="00840905"/>
    <w:rsid w:val="00850516"/>
    <w:rsid w:val="00851C8D"/>
    <w:rsid w:val="00853DF0"/>
    <w:rsid w:val="00861AEC"/>
    <w:rsid w:val="00861D3A"/>
    <w:rsid w:val="00863FDE"/>
    <w:rsid w:val="008643F8"/>
    <w:rsid w:val="008659D2"/>
    <w:rsid w:val="0086614D"/>
    <w:rsid w:val="00867730"/>
    <w:rsid w:val="00872719"/>
    <w:rsid w:val="00873D7D"/>
    <w:rsid w:val="00880A0B"/>
    <w:rsid w:val="00881353"/>
    <w:rsid w:val="008823EF"/>
    <w:rsid w:val="008837D8"/>
    <w:rsid w:val="008858A9"/>
    <w:rsid w:val="008868B0"/>
    <w:rsid w:val="0088731C"/>
    <w:rsid w:val="008904C6"/>
    <w:rsid w:val="008919C1"/>
    <w:rsid w:val="00895168"/>
    <w:rsid w:val="008A30F1"/>
    <w:rsid w:val="008A477B"/>
    <w:rsid w:val="008A7D3B"/>
    <w:rsid w:val="008B3BD5"/>
    <w:rsid w:val="008B60D0"/>
    <w:rsid w:val="008C5BCB"/>
    <w:rsid w:val="008D4B6C"/>
    <w:rsid w:val="008D62CE"/>
    <w:rsid w:val="008D71EA"/>
    <w:rsid w:val="008E02D8"/>
    <w:rsid w:val="008F30F8"/>
    <w:rsid w:val="008F6477"/>
    <w:rsid w:val="0090408F"/>
    <w:rsid w:val="00904B24"/>
    <w:rsid w:val="00912311"/>
    <w:rsid w:val="00914591"/>
    <w:rsid w:val="00914AEA"/>
    <w:rsid w:val="00914BBF"/>
    <w:rsid w:val="00917720"/>
    <w:rsid w:val="00924C5F"/>
    <w:rsid w:val="00937EDA"/>
    <w:rsid w:val="00942D15"/>
    <w:rsid w:val="00943AB3"/>
    <w:rsid w:val="00944057"/>
    <w:rsid w:val="00944654"/>
    <w:rsid w:val="00946A51"/>
    <w:rsid w:val="00946D90"/>
    <w:rsid w:val="0094731D"/>
    <w:rsid w:val="00951EBA"/>
    <w:rsid w:val="009540A3"/>
    <w:rsid w:val="0096742B"/>
    <w:rsid w:val="0097548F"/>
    <w:rsid w:val="00983D92"/>
    <w:rsid w:val="009847BE"/>
    <w:rsid w:val="00985EAB"/>
    <w:rsid w:val="0099466B"/>
    <w:rsid w:val="00995C33"/>
    <w:rsid w:val="00997F4B"/>
    <w:rsid w:val="009A0829"/>
    <w:rsid w:val="009A44EC"/>
    <w:rsid w:val="009A50CE"/>
    <w:rsid w:val="009B2FB2"/>
    <w:rsid w:val="009B3D0D"/>
    <w:rsid w:val="009D3DAD"/>
    <w:rsid w:val="009D528C"/>
    <w:rsid w:val="009D5E30"/>
    <w:rsid w:val="009D6E1B"/>
    <w:rsid w:val="009E525B"/>
    <w:rsid w:val="009F142F"/>
    <w:rsid w:val="009F2D2A"/>
    <w:rsid w:val="00A021BC"/>
    <w:rsid w:val="00A02DD8"/>
    <w:rsid w:val="00A06BF8"/>
    <w:rsid w:val="00A10EA7"/>
    <w:rsid w:val="00A10F43"/>
    <w:rsid w:val="00A11EB1"/>
    <w:rsid w:val="00A154CD"/>
    <w:rsid w:val="00A21AF9"/>
    <w:rsid w:val="00A22EFA"/>
    <w:rsid w:val="00A26744"/>
    <w:rsid w:val="00A26AEC"/>
    <w:rsid w:val="00A2775C"/>
    <w:rsid w:val="00A4396E"/>
    <w:rsid w:val="00A43D48"/>
    <w:rsid w:val="00A44208"/>
    <w:rsid w:val="00A458C1"/>
    <w:rsid w:val="00A45EBA"/>
    <w:rsid w:val="00A462CC"/>
    <w:rsid w:val="00A46C41"/>
    <w:rsid w:val="00A53BE0"/>
    <w:rsid w:val="00A55992"/>
    <w:rsid w:val="00A57952"/>
    <w:rsid w:val="00A62988"/>
    <w:rsid w:val="00A62CA3"/>
    <w:rsid w:val="00A65F34"/>
    <w:rsid w:val="00A670E9"/>
    <w:rsid w:val="00A72FC9"/>
    <w:rsid w:val="00A75AFD"/>
    <w:rsid w:val="00A80544"/>
    <w:rsid w:val="00A8703F"/>
    <w:rsid w:val="00A90B9B"/>
    <w:rsid w:val="00A93A7B"/>
    <w:rsid w:val="00A9542D"/>
    <w:rsid w:val="00AA2212"/>
    <w:rsid w:val="00AA388C"/>
    <w:rsid w:val="00AC1160"/>
    <w:rsid w:val="00AC4F7F"/>
    <w:rsid w:val="00AC52A5"/>
    <w:rsid w:val="00AC71BC"/>
    <w:rsid w:val="00AD57E5"/>
    <w:rsid w:val="00AD7BCF"/>
    <w:rsid w:val="00AE0265"/>
    <w:rsid w:val="00AE1751"/>
    <w:rsid w:val="00AE28A1"/>
    <w:rsid w:val="00AE6712"/>
    <w:rsid w:val="00AE6F7E"/>
    <w:rsid w:val="00AF15FC"/>
    <w:rsid w:val="00AF1EBA"/>
    <w:rsid w:val="00AF4CD9"/>
    <w:rsid w:val="00B01061"/>
    <w:rsid w:val="00B032DB"/>
    <w:rsid w:val="00B055F3"/>
    <w:rsid w:val="00B05730"/>
    <w:rsid w:val="00B12B11"/>
    <w:rsid w:val="00B17585"/>
    <w:rsid w:val="00B3084A"/>
    <w:rsid w:val="00B336D5"/>
    <w:rsid w:val="00B4633C"/>
    <w:rsid w:val="00B52021"/>
    <w:rsid w:val="00B54447"/>
    <w:rsid w:val="00B552FE"/>
    <w:rsid w:val="00B61D82"/>
    <w:rsid w:val="00B66D40"/>
    <w:rsid w:val="00B74188"/>
    <w:rsid w:val="00B74FF3"/>
    <w:rsid w:val="00B75690"/>
    <w:rsid w:val="00B84773"/>
    <w:rsid w:val="00B850DD"/>
    <w:rsid w:val="00B917E2"/>
    <w:rsid w:val="00B94CA9"/>
    <w:rsid w:val="00BA69BE"/>
    <w:rsid w:val="00BB3152"/>
    <w:rsid w:val="00BB4DE7"/>
    <w:rsid w:val="00BB6E18"/>
    <w:rsid w:val="00BB7934"/>
    <w:rsid w:val="00BC40CD"/>
    <w:rsid w:val="00BC5082"/>
    <w:rsid w:val="00BC5344"/>
    <w:rsid w:val="00BC6FD5"/>
    <w:rsid w:val="00BD61E3"/>
    <w:rsid w:val="00BD67D0"/>
    <w:rsid w:val="00BE4E81"/>
    <w:rsid w:val="00BF0487"/>
    <w:rsid w:val="00BF1325"/>
    <w:rsid w:val="00BF311E"/>
    <w:rsid w:val="00BF38F6"/>
    <w:rsid w:val="00BF4317"/>
    <w:rsid w:val="00BF4E8A"/>
    <w:rsid w:val="00BF51E3"/>
    <w:rsid w:val="00BF5F0B"/>
    <w:rsid w:val="00C027E9"/>
    <w:rsid w:val="00C04DE7"/>
    <w:rsid w:val="00C07D7F"/>
    <w:rsid w:val="00C144CB"/>
    <w:rsid w:val="00C1557C"/>
    <w:rsid w:val="00C15966"/>
    <w:rsid w:val="00C15C91"/>
    <w:rsid w:val="00C15C93"/>
    <w:rsid w:val="00C16FDB"/>
    <w:rsid w:val="00C216A1"/>
    <w:rsid w:val="00C312C8"/>
    <w:rsid w:val="00C32B46"/>
    <w:rsid w:val="00C3395A"/>
    <w:rsid w:val="00C371FA"/>
    <w:rsid w:val="00C37E71"/>
    <w:rsid w:val="00C4167D"/>
    <w:rsid w:val="00C41A84"/>
    <w:rsid w:val="00C46C5A"/>
    <w:rsid w:val="00C5186D"/>
    <w:rsid w:val="00C51BAE"/>
    <w:rsid w:val="00C52407"/>
    <w:rsid w:val="00C52516"/>
    <w:rsid w:val="00C52671"/>
    <w:rsid w:val="00C62F44"/>
    <w:rsid w:val="00C64052"/>
    <w:rsid w:val="00C724B8"/>
    <w:rsid w:val="00C74CAF"/>
    <w:rsid w:val="00C7720F"/>
    <w:rsid w:val="00C81035"/>
    <w:rsid w:val="00C86891"/>
    <w:rsid w:val="00C8781C"/>
    <w:rsid w:val="00C90315"/>
    <w:rsid w:val="00C94ADB"/>
    <w:rsid w:val="00C97F31"/>
    <w:rsid w:val="00CA34F3"/>
    <w:rsid w:val="00CA4D04"/>
    <w:rsid w:val="00CA61FE"/>
    <w:rsid w:val="00CB6247"/>
    <w:rsid w:val="00CD2BD9"/>
    <w:rsid w:val="00CD5ABF"/>
    <w:rsid w:val="00CD5B0E"/>
    <w:rsid w:val="00CD646C"/>
    <w:rsid w:val="00CE01DC"/>
    <w:rsid w:val="00CE24F0"/>
    <w:rsid w:val="00CE2C9D"/>
    <w:rsid w:val="00CE2D1F"/>
    <w:rsid w:val="00CE4B0B"/>
    <w:rsid w:val="00CE598C"/>
    <w:rsid w:val="00CE5D44"/>
    <w:rsid w:val="00CE6D28"/>
    <w:rsid w:val="00CE72A9"/>
    <w:rsid w:val="00CF683D"/>
    <w:rsid w:val="00CF69B8"/>
    <w:rsid w:val="00D04E07"/>
    <w:rsid w:val="00D05127"/>
    <w:rsid w:val="00D05BEE"/>
    <w:rsid w:val="00D10E6D"/>
    <w:rsid w:val="00D1179F"/>
    <w:rsid w:val="00D128B6"/>
    <w:rsid w:val="00D13548"/>
    <w:rsid w:val="00D20B26"/>
    <w:rsid w:val="00D21990"/>
    <w:rsid w:val="00D2578A"/>
    <w:rsid w:val="00D260B6"/>
    <w:rsid w:val="00D309C6"/>
    <w:rsid w:val="00D40331"/>
    <w:rsid w:val="00D407DB"/>
    <w:rsid w:val="00D41107"/>
    <w:rsid w:val="00D419D0"/>
    <w:rsid w:val="00D42987"/>
    <w:rsid w:val="00D444DE"/>
    <w:rsid w:val="00D45D71"/>
    <w:rsid w:val="00D46AB7"/>
    <w:rsid w:val="00D564E2"/>
    <w:rsid w:val="00D60929"/>
    <w:rsid w:val="00D66A09"/>
    <w:rsid w:val="00D75B38"/>
    <w:rsid w:val="00D76160"/>
    <w:rsid w:val="00D762A6"/>
    <w:rsid w:val="00D77ACC"/>
    <w:rsid w:val="00D8139D"/>
    <w:rsid w:val="00D81B41"/>
    <w:rsid w:val="00D84383"/>
    <w:rsid w:val="00D90653"/>
    <w:rsid w:val="00D90C0C"/>
    <w:rsid w:val="00DA1872"/>
    <w:rsid w:val="00DA24DA"/>
    <w:rsid w:val="00DA4783"/>
    <w:rsid w:val="00DA5AD0"/>
    <w:rsid w:val="00DA6770"/>
    <w:rsid w:val="00DB1CEE"/>
    <w:rsid w:val="00DC2C72"/>
    <w:rsid w:val="00DC51AE"/>
    <w:rsid w:val="00DD00E0"/>
    <w:rsid w:val="00DD21DA"/>
    <w:rsid w:val="00DD3399"/>
    <w:rsid w:val="00DD50F5"/>
    <w:rsid w:val="00DD5D3D"/>
    <w:rsid w:val="00DE170F"/>
    <w:rsid w:val="00DE1F87"/>
    <w:rsid w:val="00DE25D9"/>
    <w:rsid w:val="00DE36F5"/>
    <w:rsid w:val="00DF1382"/>
    <w:rsid w:val="00DF13B8"/>
    <w:rsid w:val="00DF1A05"/>
    <w:rsid w:val="00DF5879"/>
    <w:rsid w:val="00E00476"/>
    <w:rsid w:val="00E01720"/>
    <w:rsid w:val="00E0629C"/>
    <w:rsid w:val="00E078BC"/>
    <w:rsid w:val="00E10D61"/>
    <w:rsid w:val="00E12A2D"/>
    <w:rsid w:val="00E14748"/>
    <w:rsid w:val="00E21DEA"/>
    <w:rsid w:val="00E225CD"/>
    <w:rsid w:val="00E27B95"/>
    <w:rsid w:val="00E31370"/>
    <w:rsid w:val="00E317E4"/>
    <w:rsid w:val="00E3508A"/>
    <w:rsid w:val="00E370B6"/>
    <w:rsid w:val="00E37437"/>
    <w:rsid w:val="00E4074A"/>
    <w:rsid w:val="00E425F4"/>
    <w:rsid w:val="00E506AE"/>
    <w:rsid w:val="00E520A2"/>
    <w:rsid w:val="00E526A9"/>
    <w:rsid w:val="00E53FB8"/>
    <w:rsid w:val="00E54EB3"/>
    <w:rsid w:val="00E669F4"/>
    <w:rsid w:val="00E752C7"/>
    <w:rsid w:val="00E7757C"/>
    <w:rsid w:val="00E77EE9"/>
    <w:rsid w:val="00E80451"/>
    <w:rsid w:val="00E84EA1"/>
    <w:rsid w:val="00E87A2B"/>
    <w:rsid w:val="00E87B95"/>
    <w:rsid w:val="00E90AE7"/>
    <w:rsid w:val="00E926A4"/>
    <w:rsid w:val="00E95BDB"/>
    <w:rsid w:val="00E97CD1"/>
    <w:rsid w:val="00EA3394"/>
    <w:rsid w:val="00EA40CF"/>
    <w:rsid w:val="00EB024B"/>
    <w:rsid w:val="00EB3294"/>
    <w:rsid w:val="00EB46B4"/>
    <w:rsid w:val="00EB4FF5"/>
    <w:rsid w:val="00EB69CB"/>
    <w:rsid w:val="00ED1968"/>
    <w:rsid w:val="00ED7872"/>
    <w:rsid w:val="00EE1922"/>
    <w:rsid w:val="00EE4A23"/>
    <w:rsid w:val="00EE4C4C"/>
    <w:rsid w:val="00EE572D"/>
    <w:rsid w:val="00EE6570"/>
    <w:rsid w:val="00EF287C"/>
    <w:rsid w:val="00EF70C6"/>
    <w:rsid w:val="00EF7B7C"/>
    <w:rsid w:val="00F00DD7"/>
    <w:rsid w:val="00F0102B"/>
    <w:rsid w:val="00F02F66"/>
    <w:rsid w:val="00F04C6B"/>
    <w:rsid w:val="00F05DCF"/>
    <w:rsid w:val="00F065A3"/>
    <w:rsid w:val="00F13590"/>
    <w:rsid w:val="00F2223B"/>
    <w:rsid w:val="00F27B56"/>
    <w:rsid w:val="00F41366"/>
    <w:rsid w:val="00F43356"/>
    <w:rsid w:val="00F44FF3"/>
    <w:rsid w:val="00F454A4"/>
    <w:rsid w:val="00F5523F"/>
    <w:rsid w:val="00F55A08"/>
    <w:rsid w:val="00F55ED8"/>
    <w:rsid w:val="00F574D0"/>
    <w:rsid w:val="00F67BDE"/>
    <w:rsid w:val="00F720EF"/>
    <w:rsid w:val="00F7465F"/>
    <w:rsid w:val="00F83F63"/>
    <w:rsid w:val="00F8541E"/>
    <w:rsid w:val="00FA01E0"/>
    <w:rsid w:val="00FA1394"/>
    <w:rsid w:val="00FA6FB7"/>
    <w:rsid w:val="00FC2B9B"/>
    <w:rsid w:val="00FC7FD6"/>
    <w:rsid w:val="00FD2B71"/>
    <w:rsid w:val="00FD4A48"/>
    <w:rsid w:val="00FD71EB"/>
    <w:rsid w:val="00FD7897"/>
    <w:rsid w:val="00FE487A"/>
    <w:rsid w:val="00FF069A"/>
    <w:rsid w:val="00FF2C58"/>
    <w:rsid w:val="00FF328B"/>
    <w:rsid w:val="00FF3E76"/>
    <w:rsid w:val="00FF672D"/>
    <w:rsid w:val="0190C15D"/>
    <w:rsid w:val="04F126DB"/>
    <w:rsid w:val="057088CD"/>
    <w:rsid w:val="05E681D5"/>
    <w:rsid w:val="06B3CDA0"/>
    <w:rsid w:val="085BF71E"/>
    <w:rsid w:val="089CB772"/>
    <w:rsid w:val="0A75E1F0"/>
    <w:rsid w:val="0BAA577C"/>
    <w:rsid w:val="0BC8E617"/>
    <w:rsid w:val="0D129617"/>
    <w:rsid w:val="0EE63E26"/>
    <w:rsid w:val="1216AE89"/>
    <w:rsid w:val="140B41D6"/>
    <w:rsid w:val="15074AA5"/>
    <w:rsid w:val="1C8E1DE2"/>
    <w:rsid w:val="1D916885"/>
    <w:rsid w:val="1E00C1CD"/>
    <w:rsid w:val="1E95048E"/>
    <w:rsid w:val="2096D3BA"/>
    <w:rsid w:val="21DA8723"/>
    <w:rsid w:val="27E6E3FE"/>
    <w:rsid w:val="291BDDA8"/>
    <w:rsid w:val="29B2BE1D"/>
    <w:rsid w:val="2CE910CC"/>
    <w:rsid w:val="2F26BC43"/>
    <w:rsid w:val="31697F96"/>
    <w:rsid w:val="33054FF7"/>
    <w:rsid w:val="35092F05"/>
    <w:rsid w:val="35642723"/>
    <w:rsid w:val="3AE1C844"/>
    <w:rsid w:val="40E93F59"/>
    <w:rsid w:val="41C402D7"/>
    <w:rsid w:val="4355BA1B"/>
    <w:rsid w:val="459F33F4"/>
    <w:rsid w:val="47A2E589"/>
    <w:rsid w:val="494AB684"/>
    <w:rsid w:val="4BAEAD1C"/>
    <w:rsid w:val="4C692EE9"/>
    <w:rsid w:val="4ECE229B"/>
    <w:rsid w:val="4FB9F808"/>
    <w:rsid w:val="50080A72"/>
    <w:rsid w:val="52906C1F"/>
    <w:rsid w:val="532E1697"/>
    <w:rsid w:val="54AD81F4"/>
    <w:rsid w:val="589FA483"/>
    <w:rsid w:val="58F70283"/>
    <w:rsid w:val="5948AF0B"/>
    <w:rsid w:val="5E61206E"/>
    <w:rsid w:val="6117DDF8"/>
    <w:rsid w:val="632191E2"/>
    <w:rsid w:val="63BEA7F4"/>
    <w:rsid w:val="649651AF"/>
    <w:rsid w:val="64C2FB65"/>
    <w:rsid w:val="655A7855"/>
    <w:rsid w:val="6E55C06E"/>
    <w:rsid w:val="7849437C"/>
    <w:rsid w:val="78D3D99D"/>
    <w:rsid w:val="7B6EFB19"/>
    <w:rsid w:val="7C2F3970"/>
    <w:rsid w:val="7C76B03A"/>
    <w:rsid w:val="7D8E2263"/>
    <w:rsid w:val="7F29F2C4"/>
    <w:rsid w:val="7FB1F3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47AE02"/>
  <w15:chartTrackingRefBased/>
  <w15:docId w15:val="{973D6FB1-D5A6-4CFE-A920-D74846342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351"/>
    <w:rPr>
      <w:rFonts w:asciiTheme="majorHAnsi" w:hAnsiTheme="majorHAnsi"/>
      <w:sz w:val="36"/>
    </w:rPr>
  </w:style>
  <w:style w:type="paragraph" w:styleId="Heading1">
    <w:name w:val="heading 1"/>
    <w:basedOn w:val="Normal"/>
    <w:next w:val="Normal"/>
    <w:link w:val="Heading1Char"/>
    <w:uiPriority w:val="9"/>
    <w:qFormat/>
    <w:rsid w:val="00FF3E76"/>
    <w:pPr>
      <w:spacing w:after="120" w:line="288" w:lineRule="auto"/>
      <w:outlineLvl w:val="0"/>
    </w:pPr>
    <w:rPr>
      <w:b/>
      <w:color w:val="FFFFFF" w:themeColor="background1"/>
      <w:sz w:val="40"/>
      <w:szCs w:val="40"/>
      <w:bdr w:val="single" w:sz="12" w:space="0" w:color="DB3B8E" w:themeColor="accent2"/>
      <w:shd w:val="clear" w:color="auto" w:fill="DB3B8E" w:themeFill="accent2"/>
    </w:rPr>
  </w:style>
  <w:style w:type="paragraph" w:styleId="Heading2">
    <w:name w:val="heading 2"/>
    <w:basedOn w:val="Normal"/>
    <w:next w:val="Normal"/>
    <w:link w:val="Heading2Char"/>
    <w:autoRedefine/>
    <w:uiPriority w:val="9"/>
    <w:unhideWhenUsed/>
    <w:qFormat/>
    <w:rsid w:val="000C2351"/>
    <w:pPr>
      <w:spacing w:after="240" w:line="240" w:lineRule="auto"/>
      <w:outlineLvl w:val="1"/>
    </w:pPr>
    <w:rPr>
      <w:b/>
      <w:szCs w:val="28"/>
    </w:rPr>
  </w:style>
  <w:style w:type="paragraph" w:styleId="Heading3">
    <w:name w:val="heading 3"/>
    <w:basedOn w:val="Normal"/>
    <w:next w:val="Normal"/>
    <w:link w:val="Heading3Char"/>
    <w:autoRedefine/>
    <w:uiPriority w:val="9"/>
    <w:unhideWhenUsed/>
    <w:qFormat/>
    <w:rsid w:val="000C2351"/>
    <w:pPr>
      <w:spacing w:after="120" w:line="240" w:lineRule="auto"/>
      <w:outlineLvl w:val="2"/>
    </w:pPr>
    <w:rPr>
      <w:b/>
      <w:color w:val="009CD0" w:themeColor="accent1"/>
      <w:szCs w:val="26"/>
    </w:rPr>
  </w:style>
  <w:style w:type="paragraph" w:styleId="Heading4">
    <w:name w:val="heading 4"/>
    <w:basedOn w:val="Normal"/>
    <w:next w:val="Normal"/>
    <w:link w:val="Heading4Char"/>
    <w:uiPriority w:val="9"/>
    <w:unhideWhenUsed/>
    <w:qFormat/>
    <w:rsid w:val="00985EAB"/>
    <w:pPr>
      <w:keepNext/>
      <w:keepLines/>
      <w:spacing w:before="40" w:after="0"/>
      <w:outlineLvl w:val="3"/>
    </w:pPr>
    <w:rPr>
      <w:rFonts w:eastAsiaTheme="majorEastAsia" w:cstheme="majorBidi"/>
      <w:b/>
      <w:iCs/>
      <w:color w:val="DB3B8E" w:themeColor="accent2"/>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D5D"/>
    <w:pPr>
      <w:ind w:left="720"/>
      <w:contextualSpacing/>
    </w:pPr>
  </w:style>
  <w:style w:type="character" w:customStyle="1" w:styleId="Heading1Char">
    <w:name w:val="Heading 1 Char"/>
    <w:basedOn w:val="DefaultParagraphFont"/>
    <w:link w:val="Heading1"/>
    <w:uiPriority w:val="9"/>
    <w:rsid w:val="00FF3E76"/>
    <w:rPr>
      <w:b/>
      <w:color w:val="FFFFFF" w:themeColor="background1"/>
      <w:sz w:val="40"/>
      <w:szCs w:val="40"/>
      <w:bdr w:val="single" w:sz="12" w:space="0" w:color="DB3B8E" w:themeColor="accent2"/>
    </w:rPr>
  </w:style>
  <w:style w:type="character" w:customStyle="1" w:styleId="Heading2Char">
    <w:name w:val="Heading 2 Char"/>
    <w:basedOn w:val="DefaultParagraphFont"/>
    <w:link w:val="Heading2"/>
    <w:uiPriority w:val="9"/>
    <w:rsid w:val="000C2351"/>
    <w:rPr>
      <w:rFonts w:asciiTheme="majorHAnsi" w:hAnsiTheme="majorHAnsi"/>
      <w:b/>
      <w:sz w:val="36"/>
      <w:szCs w:val="28"/>
    </w:rPr>
  </w:style>
  <w:style w:type="character" w:customStyle="1" w:styleId="Heading3Char">
    <w:name w:val="Heading 3 Char"/>
    <w:basedOn w:val="DefaultParagraphFont"/>
    <w:link w:val="Heading3"/>
    <w:uiPriority w:val="9"/>
    <w:rsid w:val="000C2351"/>
    <w:rPr>
      <w:rFonts w:asciiTheme="majorHAnsi" w:hAnsiTheme="majorHAnsi"/>
      <w:b/>
      <w:color w:val="009CD0" w:themeColor="accent1"/>
      <w:sz w:val="36"/>
      <w:szCs w:val="26"/>
    </w:rPr>
  </w:style>
  <w:style w:type="paragraph" w:styleId="BodyText">
    <w:name w:val="Body Text"/>
    <w:basedOn w:val="Normal"/>
    <w:link w:val="BodyTextChar"/>
    <w:uiPriority w:val="99"/>
    <w:unhideWhenUsed/>
    <w:rsid w:val="00801D5D"/>
    <w:pPr>
      <w:spacing w:line="240" w:lineRule="auto"/>
    </w:pPr>
  </w:style>
  <w:style w:type="character" w:customStyle="1" w:styleId="BodyTextChar">
    <w:name w:val="Body Text Char"/>
    <w:basedOn w:val="DefaultParagraphFont"/>
    <w:link w:val="BodyText"/>
    <w:uiPriority w:val="99"/>
    <w:rsid w:val="00801D5D"/>
    <w:rPr>
      <w:color w:val="004C6A" w:themeColor="text2"/>
    </w:rPr>
  </w:style>
  <w:style w:type="paragraph" w:customStyle="1" w:styleId="Bullet">
    <w:name w:val="Bullet"/>
    <w:basedOn w:val="ListParagraph"/>
    <w:autoRedefine/>
    <w:qFormat/>
    <w:rsid w:val="002A16E5"/>
    <w:pPr>
      <w:numPr>
        <w:numId w:val="18"/>
      </w:numPr>
      <w:spacing w:line="240" w:lineRule="auto"/>
      <w:contextualSpacing w:val="0"/>
    </w:pPr>
  </w:style>
  <w:style w:type="paragraph" w:styleId="Header">
    <w:name w:val="header"/>
    <w:basedOn w:val="Normal"/>
    <w:link w:val="HeaderChar"/>
    <w:uiPriority w:val="99"/>
    <w:unhideWhenUsed/>
    <w:rsid w:val="00292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03D"/>
    <w:rPr>
      <w:color w:val="004C6A" w:themeColor="text2"/>
    </w:rPr>
  </w:style>
  <w:style w:type="paragraph" w:styleId="Footer">
    <w:name w:val="footer"/>
    <w:basedOn w:val="Normal"/>
    <w:link w:val="FooterChar"/>
    <w:uiPriority w:val="99"/>
    <w:unhideWhenUsed/>
    <w:rsid w:val="0029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03D"/>
    <w:rPr>
      <w:color w:val="004C6A" w:themeColor="text2"/>
    </w:rPr>
  </w:style>
  <w:style w:type="table" w:styleId="TableGrid">
    <w:name w:val="Table Grid"/>
    <w:basedOn w:val="TableNormal"/>
    <w:uiPriority w:val="39"/>
    <w:rsid w:val="0029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D5E80"/>
    <w:pPr>
      <w:pBdr>
        <w:top w:val="single" w:sz="12" w:space="4" w:color="8ABE23" w:themeColor="accent3"/>
        <w:left w:val="single" w:sz="36" w:space="0" w:color="E8F6CE" w:themeColor="accent3" w:themeTint="33"/>
        <w:bottom w:val="single" w:sz="18" w:space="1" w:color="E8F6CE" w:themeColor="accent3" w:themeTint="33"/>
        <w:right w:val="single" w:sz="18" w:space="4" w:color="E8F6CE" w:themeColor="accent3" w:themeTint="33"/>
      </w:pBdr>
      <w:shd w:val="clear" w:color="auto" w:fill="E8F6CE" w:themeFill="accent3" w:themeFillTint="33"/>
      <w:spacing w:before="360" w:after="0" w:line="240" w:lineRule="auto"/>
    </w:pPr>
    <w:rPr>
      <w:sz w:val="28"/>
      <w:szCs w:val="28"/>
    </w:rPr>
  </w:style>
  <w:style w:type="character" w:customStyle="1" w:styleId="QuoteChar">
    <w:name w:val="Quote Char"/>
    <w:basedOn w:val="DefaultParagraphFont"/>
    <w:link w:val="Quote"/>
    <w:uiPriority w:val="29"/>
    <w:rsid w:val="003D5E80"/>
    <w:rPr>
      <w:color w:val="004C6A" w:themeColor="text2"/>
      <w:sz w:val="28"/>
      <w:szCs w:val="28"/>
      <w:shd w:val="clear" w:color="auto" w:fill="E8F6CE" w:themeFill="accent3" w:themeFillTint="33"/>
    </w:rPr>
  </w:style>
  <w:style w:type="paragraph" w:customStyle="1" w:styleId="Quotesource">
    <w:name w:val="Quote source"/>
    <w:basedOn w:val="Normal"/>
    <w:qFormat/>
    <w:rsid w:val="003D5E80"/>
    <w:pPr>
      <w:pBdr>
        <w:top w:val="single" w:sz="12" w:space="1" w:color="E8F6CE" w:themeColor="accent3" w:themeTint="33"/>
        <w:left w:val="single" w:sz="12" w:space="4" w:color="E8F6CE" w:themeColor="accent3" w:themeTint="33"/>
        <w:bottom w:val="single" w:sz="36" w:space="1" w:color="E8F6CE" w:themeColor="accent3" w:themeTint="33"/>
        <w:right w:val="single" w:sz="12" w:space="4" w:color="E8F6CE" w:themeColor="accent3" w:themeTint="33"/>
      </w:pBdr>
      <w:shd w:val="clear" w:color="auto" w:fill="E8F6CE" w:themeFill="accent3" w:themeFillTint="33"/>
      <w:spacing w:after="360"/>
    </w:pPr>
    <w:rPr>
      <w:rFonts w:cs="Times New Roman (Body CS)"/>
      <w:color w:val="009CD0" w:themeColor="accent1"/>
    </w:rPr>
  </w:style>
  <w:style w:type="paragraph" w:styleId="FootnoteText">
    <w:name w:val="footnote text"/>
    <w:basedOn w:val="Normal"/>
    <w:link w:val="FootnoteTextChar"/>
    <w:uiPriority w:val="99"/>
    <w:semiHidden/>
    <w:unhideWhenUsed/>
    <w:rsid w:val="00182E84"/>
    <w:pPr>
      <w:spacing w:after="240" w:line="240" w:lineRule="auto"/>
    </w:pPr>
    <w:rPr>
      <w:sz w:val="20"/>
      <w:szCs w:val="20"/>
    </w:rPr>
  </w:style>
  <w:style w:type="character" w:customStyle="1" w:styleId="FootnoteTextChar">
    <w:name w:val="Footnote Text Char"/>
    <w:basedOn w:val="DefaultParagraphFont"/>
    <w:link w:val="FootnoteText"/>
    <w:uiPriority w:val="99"/>
    <w:semiHidden/>
    <w:rsid w:val="00182E84"/>
    <w:rPr>
      <w:color w:val="004C6A" w:themeColor="text2"/>
      <w:sz w:val="20"/>
      <w:szCs w:val="20"/>
    </w:rPr>
  </w:style>
  <w:style w:type="character" w:styleId="FootnoteReference">
    <w:name w:val="footnote reference"/>
    <w:basedOn w:val="DefaultParagraphFont"/>
    <w:uiPriority w:val="99"/>
    <w:semiHidden/>
    <w:unhideWhenUsed/>
    <w:rsid w:val="00182E84"/>
    <w:rPr>
      <w:vertAlign w:val="superscript"/>
    </w:rPr>
  </w:style>
  <w:style w:type="character" w:styleId="Hyperlink">
    <w:name w:val="Hyperlink"/>
    <w:basedOn w:val="DefaultParagraphFont"/>
    <w:uiPriority w:val="99"/>
    <w:unhideWhenUsed/>
    <w:rsid w:val="00182E84"/>
    <w:rPr>
      <w:color w:val="DB3B8E" w:themeColor="hyperlink"/>
      <w:u w:val="single"/>
    </w:rPr>
  </w:style>
  <w:style w:type="character" w:styleId="UnresolvedMention">
    <w:name w:val="Unresolved Mention"/>
    <w:basedOn w:val="DefaultParagraphFont"/>
    <w:uiPriority w:val="99"/>
    <w:semiHidden/>
    <w:unhideWhenUsed/>
    <w:rsid w:val="00182E84"/>
    <w:rPr>
      <w:color w:val="605E5C"/>
      <w:shd w:val="clear" w:color="auto" w:fill="E1DFDD"/>
    </w:rPr>
  </w:style>
  <w:style w:type="paragraph" w:customStyle="1" w:styleId="line">
    <w:name w:val="line"/>
    <w:basedOn w:val="Normal"/>
    <w:qFormat/>
    <w:rsid w:val="00A22EFA"/>
    <w:pPr>
      <w:pBdr>
        <w:bottom w:val="single" w:sz="4" w:space="1" w:color="FFFFFF" w:themeColor="background1"/>
      </w:pBdr>
    </w:pPr>
  </w:style>
  <w:style w:type="character" w:styleId="IntenseEmphasis">
    <w:name w:val="Intense Emphasis"/>
    <w:basedOn w:val="DefaultParagraphFont"/>
    <w:uiPriority w:val="21"/>
    <w:qFormat/>
    <w:rsid w:val="00CD5ABF"/>
    <w:rPr>
      <w:i/>
      <w:iCs/>
      <w:color w:val="009CD0" w:themeColor="accent1"/>
    </w:rPr>
  </w:style>
  <w:style w:type="paragraph" w:customStyle="1" w:styleId="CaseStudy">
    <w:name w:val="Case Study"/>
    <w:basedOn w:val="Normal"/>
    <w:qFormat/>
    <w:rsid w:val="00EB4FF5"/>
    <w:pPr>
      <w:pBdr>
        <w:top w:val="single" w:sz="12" w:space="4" w:color="8ABE23" w:themeColor="accent3"/>
      </w:pBdr>
    </w:pPr>
  </w:style>
  <w:style w:type="table" w:styleId="TableGridLight">
    <w:name w:val="Grid Table Light"/>
    <w:basedOn w:val="TableNormal"/>
    <w:uiPriority w:val="40"/>
    <w:rsid w:val="00347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lthwatch">
    <w:name w:val="Healthwatch"/>
    <w:basedOn w:val="TableGridLight"/>
    <w:uiPriority w:val="99"/>
    <w:rsid w:val="00F2223B"/>
    <w:pPr>
      <w:spacing w:before="100" w:after="100"/>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heme="majorHAnsi" w:hAnsiTheme="majorHAnsi"/>
        <w:b/>
        <w:color w:val="FFFFFF" w:themeColor="background2"/>
      </w:rPr>
      <w:tblPr/>
      <w:tcPr>
        <w:shd w:val="clear" w:color="auto" w:fill="DB3B8E" w:themeFill="accent2"/>
      </w:tcPr>
    </w:tblStylePr>
    <w:tblStylePr w:type="lastRow">
      <w:tblPr/>
      <w:tcPr>
        <w:shd w:val="clear" w:color="auto" w:fill="DEEAF6" w:themeFill="accent5" w:themeFillTint="33"/>
      </w:tcPr>
    </w:tblStylePr>
    <w:tblStylePr w:type="band1Horz">
      <w:rPr>
        <w:rFonts w:asciiTheme="majorHAnsi" w:hAnsiTheme="majorHAnsi"/>
        <w:color w:val="004C6A" w:themeColor="text2"/>
      </w:rPr>
      <w:tblPr/>
      <w:tcPr>
        <w:shd w:val="clear" w:color="auto" w:fill="BDD6EE" w:themeFill="accent5" w:themeFillTint="66"/>
      </w:tcPr>
    </w:tblStylePr>
    <w:tblStylePr w:type="band2Horz">
      <w:rPr>
        <w:rFonts w:asciiTheme="majorHAnsi" w:hAnsiTheme="majorHAnsi"/>
        <w:color w:val="004C6A" w:themeColor="text2"/>
      </w:rPr>
      <w:tblPr/>
      <w:tcPr>
        <w:shd w:val="clear" w:color="auto" w:fill="BDD6EE" w:themeFill="accent5" w:themeFillTint="66"/>
      </w:tcPr>
    </w:tblStylePr>
  </w:style>
  <w:style w:type="paragraph" w:styleId="BalloonText">
    <w:name w:val="Balloon Text"/>
    <w:basedOn w:val="Normal"/>
    <w:link w:val="BalloonTextChar"/>
    <w:uiPriority w:val="99"/>
    <w:semiHidden/>
    <w:unhideWhenUsed/>
    <w:rsid w:val="001132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244"/>
    <w:rPr>
      <w:rFonts w:ascii="Segoe UI" w:hAnsi="Segoe UI" w:cs="Segoe UI"/>
      <w:color w:val="004C6A" w:themeColor="text2"/>
      <w:sz w:val="18"/>
      <w:szCs w:val="18"/>
    </w:rPr>
  </w:style>
  <w:style w:type="character" w:styleId="CommentReference">
    <w:name w:val="annotation reference"/>
    <w:basedOn w:val="DefaultParagraphFont"/>
    <w:uiPriority w:val="99"/>
    <w:semiHidden/>
    <w:unhideWhenUsed/>
    <w:rsid w:val="004E2089"/>
    <w:rPr>
      <w:sz w:val="16"/>
      <w:szCs w:val="16"/>
    </w:rPr>
  </w:style>
  <w:style w:type="paragraph" w:styleId="CommentText">
    <w:name w:val="annotation text"/>
    <w:basedOn w:val="Normal"/>
    <w:link w:val="CommentTextChar"/>
    <w:uiPriority w:val="99"/>
    <w:unhideWhenUsed/>
    <w:rsid w:val="004E2089"/>
    <w:pPr>
      <w:spacing w:line="240" w:lineRule="auto"/>
    </w:pPr>
    <w:rPr>
      <w:sz w:val="20"/>
      <w:szCs w:val="20"/>
    </w:rPr>
  </w:style>
  <w:style w:type="character" w:customStyle="1" w:styleId="CommentTextChar">
    <w:name w:val="Comment Text Char"/>
    <w:basedOn w:val="DefaultParagraphFont"/>
    <w:link w:val="CommentText"/>
    <w:uiPriority w:val="99"/>
    <w:rsid w:val="004E2089"/>
    <w:rPr>
      <w:color w:val="004C6A" w:themeColor="text2"/>
      <w:sz w:val="20"/>
      <w:szCs w:val="20"/>
    </w:rPr>
  </w:style>
  <w:style w:type="paragraph" w:styleId="CommentSubject">
    <w:name w:val="annotation subject"/>
    <w:basedOn w:val="CommentText"/>
    <w:next w:val="CommentText"/>
    <w:link w:val="CommentSubjectChar"/>
    <w:uiPriority w:val="99"/>
    <w:semiHidden/>
    <w:unhideWhenUsed/>
    <w:rsid w:val="004E2089"/>
    <w:rPr>
      <w:b/>
      <w:bCs/>
    </w:rPr>
  </w:style>
  <w:style w:type="character" w:customStyle="1" w:styleId="CommentSubjectChar">
    <w:name w:val="Comment Subject Char"/>
    <w:basedOn w:val="CommentTextChar"/>
    <w:link w:val="CommentSubject"/>
    <w:uiPriority w:val="99"/>
    <w:semiHidden/>
    <w:rsid w:val="004E2089"/>
    <w:rPr>
      <w:b/>
      <w:bCs/>
      <w:color w:val="004C6A" w:themeColor="text2"/>
      <w:sz w:val="20"/>
      <w:szCs w:val="20"/>
    </w:rPr>
  </w:style>
  <w:style w:type="paragraph" w:customStyle="1" w:styleId="Introtext">
    <w:name w:val="Intro text"/>
    <w:basedOn w:val="Normal"/>
    <w:autoRedefine/>
    <w:qFormat/>
    <w:rsid w:val="00985EAB"/>
    <w:pPr>
      <w:spacing w:after="240" w:line="288" w:lineRule="auto"/>
    </w:pPr>
    <w:rPr>
      <w:sz w:val="44"/>
      <w:szCs w:val="26"/>
    </w:rPr>
  </w:style>
  <w:style w:type="paragraph" w:styleId="NoSpacing">
    <w:name w:val="No Spacing"/>
    <w:autoRedefine/>
    <w:uiPriority w:val="1"/>
    <w:qFormat/>
    <w:rsid w:val="002A16E5"/>
    <w:pPr>
      <w:spacing w:after="0" w:line="240" w:lineRule="auto"/>
    </w:pPr>
    <w:rPr>
      <w:rFonts w:ascii="Stag Sans Book" w:hAnsi="Stag Sans Book"/>
      <w:color w:val="004C6A" w:themeColor="text2"/>
    </w:rPr>
  </w:style>
  <w:style w:type="character" w:customStyle="1" w:styleId="Heading4Char">
    <w:name w:val="Heading 4 Char"/>
    <w:basedOn w:val="DefaultParagraphFont"/>
    <w:link w:val="Heading4"/>
    <w:uiPriority w:val="9"/>
    <w:rsid w:val="00985EAB"/>
    <w:rPr>
      <w:rFonts w:asciiTheme="majorHAnsi" w:eastAsiaTheme="majorEastAsia" w:hAnsiTheme="majorHAnsi" w:cstheme="majorBidi"/>
      <w:b/>
      <w:iCs/>
      <w:color w:val="DB3B8E" w:themeColor="accent2"/>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27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Healthwatch">
      <a:dk1>
        <a:sysClr val="windowText" lastClr="000000"/>
      </a:dk1>
      <a:lt1>
        <a:sysClr val="window" lastClr="FFFFFF"/>
      </a:lt1>
      <a:dk2>
        <a:srgbClr val="004C6A"/>
      </a:dk2>
      <a:lt2>
        <a:srgbClr val="FFFFFF"/>
      </a:lt2>
      <a:accent1>
        <a:srgbClr val="009CD0"/>
      </a:accent1>
      <a:accent2>
        <a:srgbClr val="DB3B8E"/>
      </a:accent2>
      <a:accent3>
        <a:srgbClr val="8ABE23"/>
      </a:accent3>
      <a:accent4>
        <a:srgbClr val="009F98"/>
      </a:accent4>
      <a:accent5>
        <a:srgbClr val="5B9BD5"/>
      </a:accent5>
      <a:accent6>
        <a:srgbClr val="70AD47"/>
      </a:accent6>
      <a:hlink>
        <a:srgbClr val="DB3B8E"/>
      </a:hlink>
      <a:folHlink>
        <a:srgbClr val="009CD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2" ma:contentTypeDescription="Create a new document." ma:contentTypeScope="" ma:versionID="e91dfc623a07f5349bbb1308e981f137">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70cfb65f7d0c448587481a6d85a6fafd"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AB279-A6F1-4675-A773-E8A341AFDD68}">
  <ds:schemaRefs>
    <ds:schemaRef ds:uri="http://purl.org/dc/elements/1.1/"/>
    <ds:schemaRef ds:uri="c497441b-d3fe-4788-8629-aff52d38f515"/>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1d162527-c308-4a98-98b8-9e726c57dd8b"/>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2C3301F-111B-4BDC-8D5E-D4A0C9329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2D4DA2-E90D-4D4C-8C8A-7F60AC77372B}">
  <ds:schemaRefs>
    <ds:schemaRef ds:uri="http://schemas.microsoft.com/sharepoint/v3/contenttype/forms"/>
  </ds:schemaRefs>
</ds:datastoreItem>
</file>

<file path=customXml/itemProps4.xml><?xml version="1.0" encoding="utf-8"?>
<ds:datastoreItem xmlns:ds="http://schemas.openxmlformats.org/officeDocument/2006/customXml" ds:itemID="{61D64299-3B6E-43FB-942C-2674F56FE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2280</Words>
  <Characters>12996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Doyle</dc:creator>
  <cp:keywords/>
  <dc:description/>
  <cp:lastModifiedBy>Knox, Benedict</cp:lastModifiedBy>
  <cp:revision>2</cp:revision>
  <dcterms:created xsi:type="dcterms:W3CDTF">2021-05-12T11:33:00Z</dcterms:created>
  <dcterms:modified xsi:type="dcterms:W3CDTF">2021-05-12T11:33:00Z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Order">
    <vt:r8>100</vt:r8>
  </property>
</Properties>
</file>